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41" w:rsidRPr="00BE05B9" w:rsidRDefault="00736841" w:rsidP="00736841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E05B9">
        <w:rPr>
          <w:rFonts w:ascii="Times New Roman" w:hAnsi="Times New Roman"/>
          <w:sz w:val="24"/>
          <w:szCs w:val="24"/>
          <w:lang w:val="ru-RU"/>
        </w:rPr>
        <w:t xml:space="preserve">РАССМОТРЕНО                       </w:t>
      </w:r>
      <w:proofErr w:type="spellStart"/>
      <w:r w:rsidRPr="00BE05B9">
        <w:rPr>
          <w:rFonts w:ascii="Times New Roman" w:hAnsi="Times New Roman"/>
          <w:sz w:val="24"/>
          <w:szCs w:val="24"/>
          <w:lang w:val="ru-RU"/>
        </w:rPr>
        <w:t>РАССМОТРЕНО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BE05B9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736841" w:rsidRPr="00CF7BD1" w:rsidRDefault="00736841" w:rsidP="00736841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E05B9">
        <w:rPr>
          <w:rFonts w:ascii="Times New Roman" w:hAnsi="Times New Roman"/>
          <w:sz w:val="24"/>
          <w:szCs w:val="24"/>
          <w:lang w:val="ru-RU"/>
        </w:rPr>
        <w:t xml:space="preserve">на заседании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BE05B9">
        <w:rPr>
          <w:rFonts w:ascii="Times New Roman" w:hAnsi="Times New Roman"/>
          <w:sz w:val="24"/>
          <w:szCs w:val="24"/>
          <w:lang w:val="ru-RU"/>
        </w:rPr>
        <w:t xml:space="preserve">на заседании </w:t>
      </w:r>
      <w:r w:rsidRPr="00CF7BD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BE05B9">
        <w:rPr>
          <w:rFonts w:ascii="Times New Roman" w:hAnsi="Times New Roman"/>
          <w:sz w:val="24"/>
          <w:szCs w:val="24"/>
          <w:lang w:val="ru-RU"/>
        </w:rPr>
        <w:t>Директор</w:t>
      </w:r>
    </w:p>
    <w:p w:rsidR="00736841" w:rsidRPr="00BE05B9" w:rsidRDefault="00736841" w:rsidP="00736841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E05B9">
        <w:rPr>
          <w:rFonts w:ascii="Times New Roman" w:hAnsi="Times New Roman"/>
          <w:sz w:val="24"/>
          <w:szCs w:val="24"/>
          <w:lang w:val="ru-RU"/>
        </w:rPr>
        <w:t>Уп</w:t>
      </w:r>
      <w:r w:rsidRPr="00CF7BD1">
        <w:rPr>
          <w:rFonts w:ascii="Times New Roman" w:hAnsi="Times New Roman"/>
          <w:sz w:val="24"/>
          <w:szCs w:val="24"/>
          <w:lang w:val="ru-RU"/>
        </w:rPr>
        <w:t xml:space="preserve">равляющего совета               </w:t>
      </w:r>
      <w:r w:rsidRPr="00BE05B9">
        <w:rPr>
          <w:rFonts w:ascii="Times New Roman" w:hAnsi="Times New Roman"/>
          <w:sz w:val="24"/>
          <w:szCs w:val="24"/>
          <w:lang w:val="ru-RU"/>
        </w:rPr>
        <w:t>Педагогического совета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BE05B9">
        <w:rPr>
          <w:rFonts w:ascii="Times New Roman" w:hAnsi="Times New Roman"/>
          <w:sz w:val="24"/>
          <w:szCs w:val="24"/>
          <w:lang w:val="ru-RU"/>
        </w:rPr>
        <w:t>МОБУ гимназия с. Карма</w:t>
      </w:r>
      <w:r>
        <w:rPr>
          <w:rFonts w:ascii="Times New Roman" w:hAnsi="Times New Roman"/>
          <w:sz w:val="24"/>
          <w:szCs w:val="24"/>
          <w:lang w:val="ru-RU"/>
        </w:rPr>
        <w:t>скалы</w:t>
      </w:r>
    </w:p>
    <w:p w:rsidR="00736841" w:rsidRPr="00BE05B9" w:rsidRDefault="00736841" w:rsidP="00736841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№___ </w:t>
      </w:r>
      <w:r w:rsidRPr="00BE05B9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Pr="00CF7BD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Протокол №____ </w:t>
      </w:r>
      <w:r w:rsidRPr="00BE05B9">
        <w:rPr>
          <w:rFonts w:ascii="Times New Roman" w:hAnsi="Times New Roman"/>
          <w:sz w:val="24"/>
          <w:szCs w:val="24"/>
          <w:lang w:val="ru-RU"/>
        </w:rPr>
        <w:t xml:space="preserve">                       _________</w:t>
      </w:r>
      <w:proofErr w:type="gramStart"/>
      <w:r w:rsidRPr="00BE05B9">
        <w:rPr>
          <w:rFonts w:ascii="Times New Roman" w:hAnsi="Times New Roman"/>
          <w:sz w:val="24"/>
          <w:szCs w:val="24"/>
          <w:lang w:val="ru-RU"/>
        </w:rPr>
        <w:t>_  Ф.Ф.</w:t>
      </w:r>
      <w:proofErr w:type="gramEnd"/>
      <w:r w:rsidRPr="00BE05B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E05B9">
        <w:rPr>
          <w:rFonts w:ascii="Times New Roman" w:hAnsi="Times New Roman"/>
          <w:sz w:val="24"/>
          <w:szCs w:val="24"/>
          <w:lang w:val="ru-RU"/>
        </w:rPr>
        <w:t>Худайдатов</w:t>
      </w:r>
      <w:proofErr w:type="spellEnd"/>
    </w:p>
    <w:p w:rsidR="00736841" w:rsidRPr="00264E99" w:rsidRDefault="00736841" w:rsidP="00736841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23.05</w:t>
      </w:r>
      <w:r w:rsidRPr="00CF7BD1">
        <w:rPr>
          <w:rFonts w:ascii="Times New Roman" w:hAnsi="Times New Roman"/>
          <w:sz w:val="24"/>
          <w:szCs w:val="24"/>
          <w:lang w:val="ru-RU"/>
        </w:rPr>
        <w:t xml:space="preserve">.2017 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г.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23.05</w:t>
      </w:r>
      <w:r w:rsidRPr="00CF7BD1">
        <w:rPr>
          <w:rFonts w:ascii="Times New Roman" w:hAnsi="Times New Roman"/>
          <w:sz w:val="24"/>
          <w:szCs w:val="24"/>
          <w:lang w:val="ru-RU"/>
        </w:rPr>
        <w:t>.2017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 г.                 </w:t>
      </w:r>
      <w:r w:rsidRPr="00CF7BD1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Приказ </w:t>
      </w:r>
      <w:r>
        <w:rPr>
          <w:rFonts w:ascii="Times New Roman" w:hAnsi="Times New Roman"/>
          <w:sz w:val="24"/>
          <w:szCs w:val="24"/>
          <w:lang w:val="ru-RU"/>
        </w:rPr>
        <w:t>№ ____ от 23.05</w:t>
      </w:r>
      <w:r w:rsidRPr="00CF7BD1">
        <w:rPr>
          <w:rFonts w:ascii="Times New Roman" w:hAnsi="Times New Roman"/>
          <w:sz w:val="24"/>
          <w:szCs w:val="24"/>
          <w:lang w:val="ru-RU"/>
        </w:rPr>
        <w:t>.2017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CF7BD1">
        <w:rPr>
          <w:rFonts w:ascii="Times New Roman" w:hAnsi="Times New Roman"/>
          <w:sz w:val="24"/>
          <w:szCs w:val="24"/>
          <w:lang w:val="ru-RU"/>
        </w:rPr>
        <w:t>.</w:t>
      </w:r>
      <w:r w:rsidRPr="00264E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36841" w:rsidRPr="00CF7BD1" w:rsidRDefault="00736841" w:rsidP="00736841">
      <w:pPr>
        <w:spacing w:after="0" w:line="240" w:lineRule="auto"/>
        <w:jc w:val="center"/>
        <w:rPr>
          <w:rFonts w:ascii="Times New Roman" w:hAnsi="Times New Roman"/>
          <w:sz w:val="48"/>
          <w:szCs w:val="48"/>
          <w:lang w:val="ru-RU"/>
        </w:rPr>
      </w:pPr>
    </w:p>
    <w:p w:rsidR="00736841" w:rsidRPr="00CF7BD1" w:rsidRDefault="00736841" w:rsidP="00736841">
      <w:pPr>
        <w:spacing w:after="0" w:line="240" w:lineRule="auto"/>
        <w:jc w:val="center"/>
        <w:rPr>
          <w:rFonts w:ascii="Times New Roman" w:hAnsi="Times New Roman"/>
          <w:sz w:val="48"/>
          <w:szCs w:val="48"/>
          <w:lang w:val="ru-RU"/>
        </w:rPr>
      </w:pPr>
    </w:p>
    <w:p w:rsidR="00736841" w:rsidRPr="00D93C8F" w:rsidRDefault="00D93C8F" w:rsidP="0073684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D93C8F">
        <w:rPr>
          <w:rFonts w:ascii="Times New Roman" w:hAnsi="Times New Roman"/>
          <w:b/>
          <w:sz w:val="48"/>
          <w:szCs w:val="48"/>
          <w:lang w:val="ru-RU"/>
        </w:rPr>
        <w:t>ИЗМЕНЕНИЯ И ДОПОЛНЕНИЯ</w:t>
      </w:r>
    </w:p>
    <w:p w:rsidR="00736841" w:rsidRPr="00D93C8F" w:rsidRDefault="00736841" w:rsidP="007368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D93C8F">
        <w:rPr>
          <w:rFonts w:ascii="Times New Roman" w:hAnsi="Times New Roman"/>
          <w:b/>
          <w:sz w:val="40"/>
          <w:szCs w:val="40"/>
          <w:lang w:val="ru-RU"/>
        </w:rPr>
        <w:t>в основную образовательную программу</w:t>
      </w:r>
    </w:p>
    <w:p w:rsidR="00736841" w:rsidRPr="00D93C8F" w:rsidRDefault="00736841" w:rsidP="00D93C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D93C8F">
        <w:rPr>
          <w:rFonts w:ascii="Times New Roman" w:hAnsi="Times New Roman"/>
          <w:b/>
          <w:sz w:val="40"/>
          <w:szCs w:val="40"/>
          <w:lang w:val="ru-RU"/>
        </w:rPr>
        <w:t>основного общего образования</w:t>
      </w:r>
    </w:p>
    <w:p w:rsidR="00406AA9" w:rsidRPr="009B4551" w:rsidRDefault="00406AA9" w:rsidP="00406A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м</w:t>
      </w:r>
      <w:r w:rsidRPr="009B4551">
        <w:rPr>
          <w:rFonts w:ascii="Times New Roman" w:hAnsi="Times New Roman"/>
          <w:b/>
          <w:sz w:val="40"/>
          <w:szCs w:val="40"/>
          <w:lang w:val="ru-RU"/>
        </w:rPr>
        <w:t>униципального общеобразовательного бюджетного</w:t>
      </w:r>
    </w:p>
    <w:p w:rsidR="00406AA9" w:rsidRPr="009B4551" w:rsidRDefault="00406AA9" w:rsidP="00406A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9B4551">
        <w:rPr>
          <w:rFonts w:ascii="Times New Roman" w:hAnsi="Times New Roman"/>
          <w:b/>
          <w:sz w:val="40"/>
          <w:szCs w:val="40"/>
          <w:lang w:val="ru-RU"/>
        </w:rPr>
        <w:t>учреждения гимназия с. Кармаскалы</w:t>
      </w:r>
    </w:p>
    <w:p w:rsidR="00406AA9" w:rsidRPr="009B4551" w:rsidRDefault="00406AA9" w:rsidP="00406A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9B4551">
        <w:rPr>
          <w:rFonts w:ascii="Times New Roman" w:hAnsi="Times New Roman"/>
          <w:b/>
          <w:sz w:val="40"/>
          <w:szCs w:val="40"/>
          <w:lang w:val="ru-RU"/>
        </w:rPr>
        <w:t>муниципального района Кармаскалинский район</w:t>
      </w:r>
    </w:p>
    <w:p w:rsidR="00406AA9" w:rsidRPr="009B4551" w:rsidRDefault="00406AA9" w:rsidP="00406AA9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9B4551">
        <w:rPr>
          <w:rFonts w:ascii="Times New Roman" w:hAnsi="Times New Roman"/>
          <w:b/>
          <w:sz w:val="40"/>
          <w:szCs w:val="40"/>
          <w:lang w:val="ru-RU"/>
        </w:rPr>
        <w:t>Республики Башкортостан</w:t>
      </w:r>
    </w:p>
    <w:p w:rsidR="00757969" w:rsidRPr="00525A24" w:rsidRDefault="00757969" w:rsidP="00525A2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736841" w:rsidRDefault="00736841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D93C8F" w:rsidRDefault="00D93C8F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D93C8F" w:rsidRDefault="00D93C8F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D93C8F" w:rsidRDefault="00D93C8F" w:rsidP="00525A24">
      <w:pPr>
        <w:pStyle w:val="a4"/>
        <w:spacing w:after="0" w:afterAutospacing="0"/>
        <w:ind w:firstLine="567"/>
        <w:jc w:val="both"/>
        <w:rPr>
          <w:rFonts w:eastAsia="Calibri"/>
          <w:bCs/>
        </w:rPr>
      </w:pPr>
    </w:p>
    <w:p w:rsidR="00040C63" w:rsidRPr="00525A24" w:rsidRDefault="00473CD2" w:rsidP="00525A24">
      <w:pPr>
        <w:pStyle w:val="a4"/>
        <w:spacing w:after="0" w:afterAutospacing="0"/>
        <w:ind w:firstLine="567"/>
        <w:jc w:val="both"/>
      </w:pPr>
      <w:r w:rsidRPr="00525A24">
        <w:rPr>
          <w:rFonts w:eastAsia="Calibri"/>
          <w:bCs/>
        </w:rPr>
        <w:t xml:space="preserve">На основании </w:t>
      </w:r>
      <w:r w:rsidR="00040C63" w:rsidRPr="00525A24">
        <w:rPr>
          <w:rFonts w:eastAsia="Calibri"/>
          <w:bCs/>
        </w:rPr>
        <w:t xml:space="preserve">приказа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1897» </w:t>
      </w:r>
      <w:r w:rsidR="00040C63" w:rsidRPr="00525A24">
        <w:rPr>
          <w:bCs/>
        </w:rPr>
        <w:t>внести следующие изменения в основную образовательную программу основного общего образования:</w:t>
      </w:r>
    </w:p>
    <w:p w:rsidR="00525A24" w:rsidRDefault="00525A24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  <w:sz w:val="24"/>
          <w:szCs w:val="24"/>
          <w:lang w:val="ru-RU" w:eastAsia="ru-RU"/>
        </w:rPr>
      </w:pPr>
    </w:p>
    <w:p w:rsidR="00473CD2" w:rsidRPr="00525A24" w:rsidRDefault="00473CD2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bCs/>
          <w:spacing w:val="2"/>
          <w:sz w:val="24"/>
          <w:szCs w:val="24"/>
          <w:lang w:val="ru-RU" w:eastAsia="ru-RU"/>
        </w:rPr>
        <w:t>1.</w:t>
      </w:r>
      <w:r w:rsidRPr="00525A2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>В</w:t>
      </w:r>
      <w:r w:rsidRPr="00525A24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hyperlink r:id="rId7" w:history="1">
        <w:r w:rsidRPr="00525A24">
          <w:rPr>
            <w:rFonts w:ascii="Times New Roman" w:hAnsi="Times New Roman"/>
            <w:spacing w:val="2"/>
            <w:sz w:val="24"/>
            <w:szCs w:val="24"/>
            <w:lang w:val="ru-RU" w:eastAsia="ru-RU"/>
          </w:rPr>
          <w:t xml:space="preserve">части </w:t>
        </w:r>
        <w:r w:rsidRPr="00525A24">
          <w:rPr>
            <w:rFonts w:ascii="Times New Roman" w:hAnsi="Times New Roman"/>
            <w:spacing w:val="2"/>
            <w:sz w:val="24"/>
            <w:szCs w:val="24"/>
            <w:lang w:eastAsia="ru-RU"/>
          </w:rPr>
          <w:t>I</w:t>
        </w:r>
        <w:r w:rsidRPr="00525A24">
          <w:rPr>
            <w:rFonts w:ascii="Times New Roman" w:hAnsi="Times New Roman"/>
            <w:spacing w:val="2"/>
            <w:sz w:val="24"/>
            <w:szCs w:val="24"/>
            <w:lang w:val="ru-RU" w:eastAsia="ru-RU"/>
          </w:rPr>
          <w:t xml:space="preserve"> "Целевой раздел</w:t>
        </w:r>
        <w:proofErr w:type="gramStart"/>
        <w:r w:rsidRPr="00525A24">
          <w:rPr>
            <w:rFonts w:ascii="Times New Roman" w:hAnsi="Times New Roman"/>
            <w:spacing w:val="2"/>
            <w:sz w:val="24"/>
            <w:szCs w:val="24"/>
            <w:lang w:val="ru-RU" w:eastAsia="ru-RU"/>
          </w:rPr>
          <w:t>"</w:t>
        </w:r>
      </w:hyperlink>
      <w:r w:rsidRPr="00525A2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пункт</w:t>
      </w:r>
      <w:proofErr w:type="gramEnd"/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1.2.3.5. дополнить следующим содержанием:</w:t>
      </w:r>
    </w:p>
    <w:p w:rsidR="00525A24" w:rsidRDefault="00525A24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"Родной язык и родная литература" должны отражать: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24">
        <w:rPr>
          <w:rFonts w:ascii="Times New Roman" w:hAnsi="Times New Roman" w:cs="Times New Roman"/>
          <w:b/>
          <w:sz w:val="24"/>
          <w:szCs w:val="24"/>
        </w:rPr>
        <w:t>Родной язык: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1) совершенствование видов речевой деятельности (</w:t>
      </w:r>
      <w:proofErr w:type="spellStart"/>
      <w:r w:rsidRPr="00525A2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25A24">
        <w:rPr>
          <w:rFonts w:ascii="Times New Roman" w:hAnsi="Times New Roman" w:cs="Times New Roman"/>
          <w:sz w:val="24"/>
          <w:szCs w:val="24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родного языка;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A50699" w:rsidRPr="00525A24" w:rsidRDefault="00A5069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8) формирование ответственности за языковую культуру как общечеловеческую ценность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24">
        <w:rPr>
          <w:rFonts w:ascii="Times New Roman" w:hAnsi="Times New Roman" w:cs="Times New Roman"/>
          <w:b/>
          <w:sz w:val="24"/>
          <w:szCs w:val="24"/>
        </w:rPr>
        <w:t>Родная литература: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A50699" w:rsidRPr="00525A24" w:rsidRDefault="00A50699" w:rsidP="00525A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A24">
        <w:rPr>
          <w:rFonts w:ascii="Times New Roman" w:hAnsi="Times New Roman" w:cs="Times New Roman"/>
          <w:sz w:val="24"/>
          <w:szCs w:val="24"/>
        </w:rP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</w:t>
      </w:r>
      <w:r w:rsidRPr="00525A24">
        <w:rPr>
          <w:rFonts w:ascii="Times New Roman" w:hAnsi="Times New Roman" w:cs="Times New Roman"/>
          <w:sz w:val="24"/>
          <w:szCs w:val="24"/>
        </w:rPr>
        <w:lastRenderedPageBreak/>
        <w:t>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25A24" w:rsidRDefault="00525A24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Родной башкирский язык.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Cs/>
          <w:sz w:val="24"/>
          <w:szCs w:val="24"/>
          <w:lang w:val="ru-RU"/>
        </w:rPr>
        <w:t xml:space="preserve">        </w:t>
      </w: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Речь и речевое общение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Выпускник научится: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использовать различные виды диалога в ситуациях формального и неформального, межличностного и межкультурного общения;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нормы речевого поведения в типичных ситуациях общения;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предупреждать коммуникативные неудачи в процессе речевого общения.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выступать перед аудиторией с небольшим докладом; публично представлять проект, реферат; публично защищать свою позицию;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участвовать в коллективном обсуждении проблем, аргументировать собственную позицию, доказывать ее, убеждать; </w:t>
      </w:r>
    </w:p>
    <w:p w:rsidR="00757969" w:rsidRPr="00525A24" w:rsidRDefault="00757969" w:rsidP="00525A24">
      <w:pPr>
        <w:widowControl w:val="0"/>
        <w:numPr>
          <w:ilvl w:val="0"/>
          <w:numId w:val="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понимать основные причины коммуникативных неудач и объяснять их.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Речевая деятельность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b/>
          <w:bCs/>
          <w:iCs/>
          <w:sz w:val="24"/>
          <w:szCs w:val="24"/>
          <w:lang w:val="ru-RU"/>
        </w:rPr>
        <w:t>Аудирование</w:t>
      </w:r>
      <w:proofErr w:type="spellEnd"/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Выпускник научится:</w:t>
      </w:r>
    </w:p>
    <w:p w:rsidR="00757969" w:rsidRPr="00525A24" w:rsidRDefault="00757969" w:rsidP="00525A24">
      <w:pPr>
        <w:widowControl w:val="0"/>
        <w:numPr>
          <w:ilvl w:val="0"/>
          <w:numId w:val="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различным видам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(с полным пониманием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аудиотекста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аудиотекста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в соответствии с заданной коммуникативной задачей в устной форме; </w:t>
      </w:r>
    </w:p>
    <w:p w:rsidR="00757969" w:rsidRPr="00525A24" w:rsidRDefault="00757969" w:rsidP="00525A24">
      <w:pPr>
        <w:widowControl w:val="0"/>
        <w:numPr>
          <w:ilvl w:val="0"/>
          <w:numId w:val="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аудиотекстов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распознавать в них основную и дополнительную информацию, комментировать ее в устной форме; </w:t>
      </w:r>
    </w:p>
    <w:p w:rsidR="00757969" w:rsidRPr="00525A24" w:rsidRDefault="00757969" w:rsidP="00525A24">
      <w:pPr>
        <w:widowControl w:val="0"/>
        <w:numPr>
          <w:ilvl w:val="0"/>
          <w:numId w:val="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аудиотекстов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в форме плана, тезисов, ученического изложения (подробного, выборочного, сжатого).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понимать явную и скрытую (подтекстовую) информацию публицистического текста (в том числе в СМИ), анализировать и комментировать ее в устной форме.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iCs/>
          <w:sz w:val="24"/>
          <w:szCs w:val="24"/>
        </w:rPr>
        <w:t>Чтение</w:t>
      </w:r>
      <w:proofErr w:type="spellEnd"/>
      <w:r w:rsidRPr="00525A2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передавать схематически представленную информацию в виде связного текста;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использовать приемы работы с учебной книгой, справочниками и другими информационными источниками, включая СМИ и ресурсы Интернета;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отбирать и систематизировать материал на определенную тему, анализировать </w:t>
      </w: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 xml:space="preserve">отобранную информацию и интерпретировать ее в соответствии с поставленной коммуникативной задачей.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извлекать информацию по заданной проблеме (включая противоположные точки зрения на ее решение) из различных источников (учебно-научных текстов, текстов СМИ,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iCs/>
          <w:sz w:val="24"/>
          <w:szCs w:val="24"/>
        </w:rPr>
        <w:t>Говорение</w:t>
      </w:r>
      <w:proofErr w:type="spellEnd"/>
      <w:r w:rsidRPr="00525A2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обсуждать и четко формулировать цели, план совместной групповой учебной деятельности, распределение частей работы;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в практике устного речевого общения основные орфоэпические, лексические, грамматические нормы современного литературного языка; стилистически корректно использовать лексику и фразеологию, правила речевого этикета.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выступать перед аудиторией с докладом; публично защищать проект, реферат;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участвовать в дискуссии на учебно-научные темы, соблюдая нормы учебно-научного общения; </w:t>
      </w:r>
    </w:p>
    <w:p w:rsidR="00757969" w:rsidRPr="00525A24" w:rsidRDefault="00757969" w:rsidP="00525A24">
      <w:pPr>
        <w:widowControl w:val="0"/>
        <w:numPr>
          <w:ilvl w:val="1"/>
          <w:numId w:val="7"/>
        </w:numPr>
        <w:tabs>
          <w:tab w:val="clear" w:pos="144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анализировать и оценивать речевые высказывания с точки зрения их успешности в достижении прогнозируемого результата.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iCs/>
          <w:sz w:val="24"/>
          <w:szCs w:val="24"/>
        </w:rPr>
        <w:t>Письмо</w:t>
      </w:r>
      <w:proofErr w:type="spellEnd"/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>:</w:t>
      </w:r>
    </w:p>
    <w:p w:rsidR="00757969" w:rsidRPr="00525A24" w:rsidRDefault="00757969" w:rsidP="00525A24">
      <w:pPr>
        <w:widowControl w:val="0"/>
        <w:numPr>
          <w:ilvl w:val="0"/>
          <w:numId w:val="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создавать письменные монологические высказывания разной коммуникативной направленности с учетом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757969" w:rsidRPr="00525A24" w:rsidRDefault="00757969" w:rsidP="00525A24">
      <w:pPr>
        <w:widowControl w:val="0"/>
        <w:numPr>
          <w:ilvl w:val="0"/>
          <w:numId w:val="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757969" w:rsidRPr="00525A24" w:rsidRDefault="00757969" w:rsidP="00525A24">
      <w:pPr>
        <w:widowControl w:val="0"/>
        <w:numPr>
          <w:ilvl w:val="0"/>
          <w:numId w:val="9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в практике письма основные лексические, грамматические, орфографические и пунктуационные нормы современного литературного языка; стилистически корректно использовать лексику и фразеологию.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писать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рецензии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рефераты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составлять аннотации, тезисы выступления, конспекты; </w:t>
      </w:r>
    </w:p>
    <w:p w:rsidR="00757969" w:rsidRPr="00525A24" w:rsidRDefault="00757969" w:rsidP="00525A24">
      <w:pPr>
        <w:widowControl w:val="0"/>
        <w:numPr>
          <w:ilvl w:val="0"/>
          <w:numId w:val="9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писать резюме, деловые письма, объявления с учетом внеязыковых требований, предъявляемых к ним, и в соответствии со спецификой употребления языковых средств.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sz w:val="24"/>
          <w:szCs w:val="24"/>
        </w:rPr>
        <w:lastRenderedPageBreak/>
        <w:t>Текст</w:t>
      </w:r>
      <w:proofErr w:type="spellEnd"/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>:</w:t>
      </w:r>
    </w:p>
    <w:p w:rsidR="00757969" w:rsidRPr="00525A24" w:rsidRDefault="00757969" w:rsidP="00525A24">
      <w:pPr>
        <w:widowControl w:val="0"/>
        <w:numPr>
          <w:ilvl w:val="0"/>
          <w:numId w:val="10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757969" w:rsidRPr="00525A24" w:rsidRDefault="00757969" w:rsidP="00525A24">
      <w:pPr>
        <w:widowControl w:val="0"/>
        <w:numPr>
          <w:ilvl w:val="0"/>
          <w:numId w:val="10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757969" w:rsidRPr="00525A24" w:rsidRDefault="00757969" w:rsidP="00525A24">
      <w:pPr>
        <w:widowControl w:val="0"/>
        <w:numPr>
          <w:ilvl w:val="0"/>
          <w:numId w:val="10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создавать и редактировать собственные тексты различных типов речи, стилей, жанров с учетом требований к построению связного текста.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0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Выпускник научится: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исправлять речевые недостатки, редактировать текст;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1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учетом внеязыковых требований, предъявляемых к ним, и в соответствии со спецификой употребления языковых средств;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анализировать образцы публичной речи с точки зрения ее композиции, аргументации, языкового оформления, достижения поставленных коммуникативных задач;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выступать перед аудиторией сверстников с небольшой протокольно-этикетной, </w:t>
      </w:r>
      <w:r w:rsidRPr="00525A24">
        <w:rPr>
          <w:rFonts w:ascii="Times New Roman" w:hAnsi="Times New Roman"/>
          <w:iCs/>
          <w:sz w:val="24"/>
          <w:szCs w:val="24"/>
          <w:lang w:val="ru-RU"/>
        </w:rPr>
        <w:lastRenderedPageBreak/>
        <w:t xml:space="preserve">развлекательной, убеждающей речью.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Общие сведения о языке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Выпускник научится: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характеризовать основные социальные функции чувашского языка в России, место родного языка среди тюркских языков;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757969" w:rsidRPr="00525A24" w:rsidRDefault="00757969" w:rsidP="00525A24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оценивать использование основных изобразительных средств языка.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>: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характеризовать вклад выдающихся лингвистов в развитие русистики.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Фонетика и орфоэпия. Графика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Выпускник научится: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проводить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фонетический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анализ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слова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основные орфоэпические правила современного литературного языка;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извлекать необходимую информацию из орфоэпических словарей и справочников; использовать ее в различных видах деятельности.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опознавать основные выразительные средства фонетики (звукопись);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выразительно читать прозаические и поэтические тексты; </w:t>
      </w:r>
    </w:p>
    <w:p w:rsidR="00757969" w:rsidRPr="00525A24" w:rsidRDefault="00757969" w:rsidP="00525A24">
      <w:pPr>
        <w:widowControl w:val="0"/>
        <w:numPr>
          <w:ilvl w:val="0"/>
          <w:numId w:val="13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извлекать необходимую информацию из мультимедийных орфоэпических словарей и справочников; использовать ее в различных видах деятельности.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Морфемика</w:t>
      </w:r>
      <w:proofErr w:type="spellEnd"/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 и словообразование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Выпускник научится: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делить слова на морфемы на основе смыслового, грамматического и словообразовательного анализа слова;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изученные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способы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словообразования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анализировать и самостоятельно составлять словообразовательные пары и словообразовательные цепочки слов;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применять знания и умения по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морфемике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характеризовать словообразовательные цепочки и словообразовательные гнезда, устанавливая смысловую и структурную связь однокоренных слов;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757969" w:rsidRPr="00525A24" w:rsidRDefault="00757969" w:rsidP="00525A24">
      <w:pPr>
        <w:widowControl w:val="0"/>
        <w:numPr>
          <w:ilvl w:val="0"/>
          <w:numId w:val="14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мультимедийных;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Лексикология и фразеология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Выпускник научится: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группировать слова по тематическим группам;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подбирать к словам синонимы, антонимы;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опознавать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фразеологические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обороты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лексические нормы в устных и письменных высказываниях;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опознавать основные виды тропов, построенных на переносном значении слова </w:t>
      </w: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 xml:space="preserve">(метафора, эпитет, олицетворение);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пользоваться различными видами лексических словарей (толковым словарем, словарем синонимов, антонимов, фразеологическим словарем и др.) и использовать полученную информацию в различных видах деятельности.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объяснять общие принципы классификации словарного состава чувашского языка;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аргументировать различие лексического и грамматического значений слова;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опознавать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омонимы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разных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видов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 </w:t>
      </w:r>
    </w:p>
    <w:p w:rsidR="00757969" w:rsidRPr="00525A24" w:rsidRDefault="00757969" w:rsidP="00525A24">
      <w:pPr>
        <w:widowControl w:val="0"/>
        <w:numPr>
          <w:ilvl w:val="0"/>
          <w:numId w:val="15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</w:t>
      </w:r>
      <w:proofErr w:type="gramStart"/>
      <w:r w:rsidRPr="00525A24">
        <w:rPr>
          <w:rFonts w:ascii="Times New Roman" w:hAnsi="Times New Roman"/>
          <w:iCs/>
          <w:sz w:val="24"/>
          <w:szCs w:val="24"/>
          <w:lang w:val="ru-RU"/>
        </w:rPr>
        <w:t>др.)и</w:t>
      </w:r>
      <w:proofErr w:type="gramEnd"/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 справочников, в том числе мультимедийных; использовать эту информацию в различных видах деятельности.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sz w:val="24"/>
          <w:szCs w:val="24"/>
        </w:rPr>
        <w:t>Морфология</w:t>
      </w:r>
      <w:proofErr w:type="spellEnd"/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>: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опознавать самостоятельные (знаменательные) части речи и их формы, служебные части речи;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анализировать слово с точки зрения его принадлежности к той или иной части речи;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употреблять формы слов различных частей речи в соответствии с нормами современного литературного языка;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анализировать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синонимические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средства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морфологии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различать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грамматические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омонимы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6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</w:rPr>
        <w:t></w:t>
      </w: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525A24">
        <w:rPr>
          <w:rFonts w:ascii="Times New Roman" w:hAnsi="Times New Roman"/>
          <w:iCs/>
          <w:sz w:val="24"/>
          <w:szCs w:val="24"/>
          <w:lang w:val="ru-RU"/>
        </w:rPr>
        <w:t>извлекать</w:t>
      </w:r>
      <w:proofErr w:type="gramEnd"/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bCs/>
          <w:sz w:val="24"/>
          <w:szCs w:val="24"/>
        </w:rPr>
        <w:t>Синтаксис</w:t>
      </w:r>
      <w:proofErr w:type="spellEnd"/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sz w:val="24"/>
          <w:szCs w:val="24"/>
        </w:rPr>
        <w:t>: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опознавать основные единицы синтаксиса (словосочетание, предложение) и их виды;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употреблять синтаксические единицы в соответствии с нормами современного литературного языка;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использовать разнообразные синонимические синтаксические конструкции в собственной речевой практике;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применять синтаксические знания и умения в практике правописания, в различных видах анализа.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анализировать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синонимические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средства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синтаксиса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lastRenderedPageBreak/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757969" w:rsidRPr="00525A24" w:rsidRDefault="00757969" w:rsidP="00525A24">
      <w:pPr>
        <w:widowControl w:val="0"/>
        <w:numPr>
          <w:ilvl w:val="0"/>
          <w:numId w:val="17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Правописание: орфография и пунктуация</w:t>
      </w:r>
    </w:p>
    <w:p w:rsidR="00757969" w:rsidRPr="00525A24" w:rsidRDefault="00757969" w:rsidP="00525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Выпускник научится: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соблюдать орфографические и пунктуационные нормы в процессе письма (в объеме содержания курса);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объяснять выбор написания в устной форме (рассуждение) и письменной форме (с помощью графических символов);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обнаруживать и исправлять орфографические и пунктуационные ошибки;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извлекать необходимую информацию из орфографических словарей и справочников; использовать ее в процессе письма.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демонстрировать роль орфографии и пунктуации в передаче смысловой стороны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525A24">
        <w:rPr>
          <w:rFonts w:ascii="Times New Roman" w:hAnsi="Times New Roman"/>
          <w:iCs/>
          <w:sz w:val="24"/>
          <w:szCs w:val="24"/>
        </w:rPr>
        <w:t>речи</w:t>
      </w:r>
      <w:proofErr w:type="spellEnd"/>
      <w:proofErr w:type="gramEnd"/>
      <w:r w:rsidRPr="00525A24">
        <w:rPr>
          <w:rFonts w:ascii="Times New Roman" w:hAnsi="Times New Roman"/>
          <w:iCs/>
          <w:sz w:val="24"/>
          <w:szCs w:val="24"/>
        </w:rPr>
        <w:t xml:space="preserve">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Язык и культура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Выпускник научится: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приводить примеры, которые доказывают, что изучение языка позволяет лучше узнать историю и культуру страны;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уместно использовать правила русского речевого этикета в учебной деятельности и повседневной жизни. </w:t>
      </w:r>
    </w:p>
    <w:p w:rsidR="00757969" w:rsidRPr="00525A24" w:rsidRDefault="0075796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iCs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Cs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iCs/>
          <w:sz w:val="24"/>
          <w:szCs w:val="24"/>
        </w:rPr>
        <w:t xml:space="preserve">: </w:t>
      </w:r>
    </w:p>
    <w:p w:rsidR="0075796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 xml:space="preserve">характеризовать на отдельных примерах взаимосвязь языка, культуры и истории народа - носителя языка; </w:t>
      </w:r>
    </w:p>
    <w:p w:rsidR="00A50699" w:rsidRPr="00525A24" w:rsidRDefault="00757969" w:rsidP="00525A24">
      <w:pPr>
        <w:widowControl w:val="0"/>
        <w:numPr>
          <w:ilvl w:val="0"/>
          <w:numId w:val="18"/>
        </w:numPr>
        <w:tabs>
          <w:tab w:val="clear" w:pos="720"/>
          <w:tab w:val="num" w:pos="639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iCs/>
          <w:sz w:val="24"/>
          <w:szCs w:val="24"/>
          <w:lang w:val="ru-RU"/>
        </w:rPr>
        <w:t>анализировать и сравнивать русский речевой этикет с речевым этикетом о</w:t>
      </w:r>
      <w:r w:rsidR="000A6CE5" w:rsidRPr="00525A24">
        <w:rPr>
          <w:rFonts w:ascii="Times New Roman" w:hAnsi="Times New Roman"/>
          <w:iCs/>
          <w:sz w:val="24"/>
          <w:szCs w:val="24"/>
          <w:lang w:val="ru-RU"/>
        </w:rPr>
        <w:t>тдельных народов России и мира.</w:t>
      </w:r>
    </w:p>
    <w:p w:rsidR="00A50699" w:rsidRPr="00525A24" w:rsidRDefault="00A5069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50699" w:rsidRPr="00736841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736841">
        <w:rPr>
          <w:rFonts w:ascii="Times New Roman" w:hAnsi="Times New Roman"/>
          <w:b/>
          <w:sz w:val="24"/>
          <w:szCs w:val="24"/>
          <w:lang w:val="ru-RU" w:eastAsia="ru-RU"/>
        </w:rPr>
        <w:t>Иностранный язык. Второй иностранный язык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Изучение предметной области "Иностранные языки" должно обеспечить: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- приобщение к культурному наследию стран изучаемого иностранного языка, воспитание ценностного отношения к иностранному языку </w:t>
      </w: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какинструменту</w:t>
      </w:r>
      <w:proofErr w:type="spellEnd"/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 познания и достижения взаимопонимания между людьми и народами;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осознание тесной связи между овладением иностранными языками и личностным, социальным и профессиональным ростом;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- формирование коммуникативной иноязычной компетенции (говорение, </w:t>
      </w: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аудирование</w:t>
      </w:r>
      <w:proofErr w:type="spellEnd"/>
      <w:r w:rsidRPr="00525A24">
        <w:rPr>
          <w:rFonts w:ascii="Times New Roman" w:hAnsi="Times New Roman"/>
          <w:sz w:val="24"/>
          <w:szCs w:val="24"/>
          <w:lang w:val="ru-RU" w:eastAsia="ru-RU"/>
        </w:rPr>
        <w:t>, чтение и письмо), необходимой для успешной социализации и самореализации;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Предметные результаты изучения предметной области "Иностранные языки" должны отражать: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-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</w:t>
      </w:r>
      <w:r w:rsidRPr="00525A24">
        <w:rPr>
          <w:rFonts w:ascii="Times New Roman" w:hAnsi="Times New Roman"/>
          <w:sz w:val="24"/>
          <w:szCs w:val="24"/>
          <w:lang w:val="ru-RU" w:eastAsia="ru-RU"/>
        </w:rPr>
        <w:lastRenderedPageBreak/>
        <w:t>зарубежной литературы разных жанров, с учетом достигнутого обучающимися уровня иноязычной компетентности;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- достижение </w:t>
      </w: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допорогового</w:t>
      </w:r>
      <w:proofErr w:type="spellEnd"/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 уровня иноязычной коммуникативной компетенции;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-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</w:t>
      </w: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иност</w:t>
      </w:r>
      <w:proofErr w:type="spellEnd"/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ранного</w:t>
      </w:r>
      <w:proofErr w:type="spellEnd"/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 языка как средства получения информации, </w:t>
      </w:r>
      <w:proofErr w:type="spellStart"/>
      <w:r w:rsidRPr="00525A24">
        <w:rPr>
          <w:rFonts w:ascii="Times New Roman" w:hAnsi="Times New Roman"/>
          <w:sz w:val="24"/>
          <w:szCs w:val="24"/>
          <w:lang w:val="ru-RU" w:eastAsia="ru-RU"/>
        </w:rPr>
        <w:t>позволяющегорасширять</w:t>
      </w:r>
      <w:proofErr w:type="spellEnd"/>
      <w:r w:rsidRPr="00525A24">
        <w:rPr>
          <w:rFonts w:ascii="Times New Roman" w:hAnsi="Times New Roman"/>
          <w:sz w:val="24"/>
          <w:szCs w:val="24"/>
          <w:lang w:val="ru-RU" w:eastAsia="ru-RU"/>
        </w:rPr>
        <w:t xml:space="preserve"> свои знания в других предметных областях."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Математика и информатика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Изучение предметной области "Математика и информатика" должно обеспечить: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осознание значения математики и информатики в повседневной жизни человека;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формирование представлений о социальных, культурных и исторических факторах становления математической науки;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 понимание роли информационных процессов в современном мире;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 w:eastAsia="ru-RU"/>
        </w:rPr>
        <w:t>-формирование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Коммуникативные умения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  <w:lang w:val="ru-RU"/>
        </w:rPr>
        <w:t>Говорение.Диалогическая</w:t>
      </w:r>
      <w:proofErr w:type="spellEnd"/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 речь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5A24">
        <w:rPr>
          <w:rFonts w:ascii="Times New Roman" w:hAnsi="Times New Roman"/>
          <w:i/>
          <w:sz w:val="24"/>
          <w:szCs w:val="24"/>
        </w:rPr>
        <w:t>вести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диалог-обмен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мнениями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; </w:t>
      </w:r>
    </w:p>
    <w:p w:rsidR="00A50699" w:rsidRPr="00525A24" w:rsidRDefault="00A50699" w:rsidP="00525A24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5A24">
        <w:rPr>
          <w:rFonts w:ascii="Times New Roman" w:hAnsi="Times New Roman"/>
          <w:i/>
          <w:sz w:val="24"/>
          <w:szCs w:val="24"/>
        </w:rPr>
        <w:t>брать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давать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интервью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>;</w:t>
      </w:r>
    </w:p>
    <w:p w:rsidR="00A50699" w:rsidRPr="00525A24" w:rsidRDefault="00A50699" w:rsidP="00525A24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вести диалог-расспрос на основе нелинейного текста (таблицы, диаграммы и т. д.)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Говорение. Монологическая речь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A50699" w:rsidRPr="00525A24" w:rsidRDefault="00A50699" w:rsidP="00525A2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A50699" w:rsidRPr="00525A24" w:rsidRDefault="00A50699" w:rsidP="00525A2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давать краткую характеристику реальных людей и литературных персонажей; </w:t>
      </w:r>
    </w:p>
    <w:p w:rsidR="00A50699" w:rsidRPr="00525A24" w:rsidRDefault="00A50699" w:rsidP="00525A2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A50699" w:rsidRPr="00525A24" w:rsidRDefault="00A50699" w:rsidP="00525A24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описывать картинку/фото с опорой или без опоры на ключевые слова/план/вопросы.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: </w:t>
      </w:r>
    </w:p>
    <w:p w:rsidR="00A50699" w:rsidRPr="00525A24" w:rsidRDefault="00A50699" w:rsidP="00525A2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делать сообщение на заданную тему на основе прочитанного; </w:t>
      </w:r>
    </w:p>
    <w:p w:rsidR="00A50699" w:rsidRPr="00525A24" w:rsidRDefault="00A50699" w:rsidP="00525A2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A50699" w:rsidRPr="00525A24" w:rsidRDefault="00A50699" w:rsidP="00525A2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50699" w:rsidRPr="00525A24" w:rsidRDefault="00A50699" w:rsidP="00525A2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кратко высказываться с опорой на нелинейный текст (таблицы, диаграммы, расписание и т. п.) </w:t>
      </w:r>
    </w:p>
    <w:p w:rsidR="00A50699" w:rsidRPr="00525A24" w:rsidRDefault="00A50699" w:rsidP="00525A24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кратко излагать результаты выполненной проектной работы.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lastRenderedPageBreak/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: </w:t>
      </w:r>
    </w:p>
    <w:p w:rsidR="00A50699" w:rsidRPr="00525A24" w:rsidRDefault="00A50699" w:rsidP="00525A24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A50699" w:rsidRPr="00525A24" w:rsidRDefault="00A50699" w:rsidP="00525A24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выделять основную тему в воспринимаемом на слух тексте;</w:t>
      </w:r>
    </w:p>
    <w:p w:rsidR="00A50699" w:rsidRPr="00525A24" w:rsidRDefault="00A50699" w:rsidP="00525A2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Чтение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: </w:t>
      </w:r>
    </w:p>
    <w:p w:rsidR="00A50699" w:rsidRPr="00525A24" w:rsidRDefault="00A50699" w:rsidP="00525A2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A50699" w:rsidRPr="00525A24" w:rsidRDefault="00A50699" w:rsidP="00525A2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A50699" w:rsidRPr="00525A24" w:rsidRDefault="00A50699" w:rsidP="00525A2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A50699" w:rsidRPr="00525A24" w:rsidRDefault="00A50699" w:rsidP="00525A2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A50699" w:rsidRPr="00525A24" w:rsidRDefault="00A50699" w:rsidP="00525A2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восстанавливать текст из разрозненных абзацев или путем добавления выпущенных фрагментов.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Письменная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речь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: </w:t>
      </w:r>
    </w:p>
    <w:p w:rsidR="00A50699" w:rsidRPr="00525A24" w:rsidRDefault="00A50699" w:rsidP="00525A2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A50699" w:rsidRPr="00525A24" w:rsidRDefault="00A50699" w:rsidP="00525A2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</w:t>
      </w:r>
      <w:proofErr w:type="spellStart"/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языка,выражать</w:t>
      </w:r>
      <w:proofErr w:type="spellEnd"/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 xml:space="preserve"> пожелания (объемом 30–40 слов, включая адрес);</w:t>
      </w:r>
    </w:p>
    <w:p w:rsidR="00A50699" w:rsidRPr="00525A24" w:rsidRDefault="00A50699" w:rsidP="00525A2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A50699" w:rsidRPr="00525A24" w:rsidRDefault="00A50699" w:rsidP="00525A24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писать небольшие письменные высказывания с опорой на образец/план.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делать краткие выписки из текста с целью их использования в собственных устных высказываниях;</w:t>
      </w:r>
    </w:p>
    <w:p w:rsidR="00A50699" w:rsidRPr="00525A24" w:rsidRDefault="00A50699" w:rsidP="00525A2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писать электронное письмо (</w:t>
      </w:r>
      <w:r w:rsidRPr="00525A24">
        <w:rPr>
          <w:rFonts w:ascii="Times New Roman" w:hAnsi="Times New Roman"/>
          <w:i/>
          <w:sz w:val="24"/>
          <w:szCs w:val="24"/>
        </w:rPr>
        <w:t>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-</w:t>
      </w:r>
      <w:r w:rsidRPr="00525A24">
        <w:rPr>
          <w:rFonts w:ascii="Times New Roman" w:hAnsi="Times New Roman"/>
          <w:i/>
          <w:sz w:val="24"/>
          <w:szCs w:val="24"/>
        </w:rPr>
        <w:t>mail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) зарубежному другу в ответ на электронное письмо-стимул;</w:t>
      </w:r>
    </w:p>
    <w:p w:rsidR="00A50699" w:rsidRPr="00525A24" w:rsidRDefault="00A50699" w:rsidP="00525A24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составлять план/тезисы устного или письменного сообщения; </w:t>
      </w:r>
    </w:p>
    <w:p w:rsidR="00A50699" w:rsidRPr="00525A24" w:rsidRDefault="00A50699" w:rsidP="00525A2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кратко излагать в письменном виде результаты проектной деятельности;</w:t>
      </w:r>
    </w:p>
    <w:p w:rsidR="00A50699" w:rsidRPr="00525A24" w:rsidRDefault="00A50699" w:rsidP="00525A2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писать небольшое письменное высказывание с опорой на нелинейный текст (таблицы, диаграммы и т. п.).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Языковые навыки и средства оперирования ими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Орфография и пунктуация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правильно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писать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изученные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слова</w:t>
      </w:r>
      <w:proofErr w:type="spellEnd"/>
      <w:r w:rsidRPr="00525A24">
        <w:rPr>
          <w:rFonts w:ascii="Times New Roman" w:hAnsi="Times New Roman"/>
          <w:sz w:val="24"/>
          <w:szCs w:val="24"/>
        </w:rPr>
        <w:t>;</w:t>
      </w:r>
    </w:p>
    <w:p w:rsidR="00A50699" w:rsidRPr="00525A24" w:rsidRDefault="00A50699" w:rsidP="00525A2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A50699" w:rsidRPr="00525A24" w:rsidRDefault="00A50699" w:rsidP="00525A24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сравнивать и анализировать буквосочетания английского языка и их транскрипцию.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Фонетическая сторона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соблюдать правильное ударение в изученных словах;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различать коммуникативные типы предложений по их интонации;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членить предложение на смысловые группы;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выражать модальные значения, чувства и эмоции с помощью интонации;</w:t>
      </w:r>
    </w:p>
    <w:p w:rsidR="00A50699" w:rsidRPr="00525A24" w:rsidRDefault="00A50699" w:rsidP="00525A24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различать британские и американские варианты английского языка в прослушанных высказываниях.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Лексическая сторона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A50699" w:rsidRPr="00525A24" w:rsidRDefault="00A50699" w:rsidP="00525A2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50699" w:rsidRPr="00525A24" w:rsidRDefault="00A50699" w:rsidP="00525A2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соблюдать существующие в английском языке нормы лексической сочетаемости;</w:t>
      </w:r>
    </w:p>
    <w:p w:rsidR="00A50699" w:rsidRPr="00525A24" w:rsidRDefault="00A50699" w:rsidP="00525A2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A50699" w:rsidRPr="00525A24" w:rsidRDefault="00A50699" w:rsidP="00525A24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A50699" w:rsidRPr="00525A24" w:rsidRDefault="00A50699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глаголы при помощи аффиксов; </w:t>
      </w:r>
    </w:p>
    <w:p w:rsidR="00A50699" w:rsidRPr="00525A24" w:rsidRDefault="00A50699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именасуществительныеприпомощисуффиксов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; </w:t>
      </w:r>
    </w:p>
    <w:p w:rsidR="00A50699" w:rsidRPr="00525A24" w:rsidRDefault="00A50699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именаприлагательныеприпомощиаффиксов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>;</w:t>
      </w:r>
    </w:p>
    <w:p w:rsidR="00A50699" w:rsidRPr="00525A24" w:rsidRDefault="00736841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наречия при помощи суффикса</w:t>
      </w:r>
      <w:r w:rsidR="00A50699"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имена существительные, имена прилагательные, наречия при помощи отрицательных префиксов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;</w:t>
      </w:r>
    </w:p>
    <w:p w:rsidR="00A50699" w:rsidRPr="00525A24" w:rsidRDefault="00A50699" w:rsidP="00525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числительные при </w:t>
      </w:r>
      <w:r w:rsidR="00736841">
        <w:rPr>
          <w:rFonts w:ascii="Times New Roman" w:hAnsi="Times New Roman"/>
          <w:sz w:val="24"/>
          <w:szCs w:val="24"/>
          <w:lang w:val="ru-RU"/>
        </w:rPr>
        <w:t>помощи суффиксов</w:t>
      </w:r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и употреблять в речи наиболее распространенные фразовые глаголы;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принадлежность слов к частям речи по аффиксам;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распознавать и употреблять в речи различные средства связи в тексте для обеспечения его целостности </w:t>
      </w:r>
    </w:p>
    <w:p w:rsidR="00A50699" w:rsidRPr="00525A24" w:rsidRDefault="00A50699" w:rsidP="00525A24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использовать языковую догадку в процессе чтения и </w:t>
      </w:r>
      <w:proofErr w:type="spellStart"/>
      <w:r w:rsidRPr="00525A24">
        <w:rPr>
          <w:rFonts w:ascii="Times New Roman" w:hAnsi="Times New Roman"/>
          <w:i/>
          <w:sz w:val="24"/>
          <w:szCs w:val="24"/>
          <w:lang w:val="ru-RU"/>
        </w:rPr>
        <w:t>аудирования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Грамматическая сторона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</w:t>
      </w:r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в речи</w:t>
      </w:r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предложения с начальным </w:t>
      </w:r>
      <w:r w:rsidRPr="00525A24">
        <w:rPr>
          <w:rFonts w:ascii="Times New Roman" w:hAnsi="Times New Roman"/>
          <w:i/>
          <w:sz w:val="24"/>
          <w:szCs w:val="24"/>
        </w:rPr>
        <w:t>It</w:t>
      </w:r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предложения с начальным </w:t>
      </w:r>
      <w:r w:rsidRPr="00525A24">
        <w:rPr>
          <w:rFonts w:ascii="Times New Roman" w:hAnsi="Times New Roman"/>
          <w:i/>
          <w:sz w:val="24"/>
          <w:szCs w:val="24"/>
        </w:rPr>
        <w:t>There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+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tobe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сложносочиненные предложения с сочинительными союзами </w:t>
      </w:r>
      <w:r w:rsidRPr="00525A24">
        <w:rPr>
          <w:rFonts w:ascii="Times New Roman" w:hAnsi="Times New Roman"/>
          <w:i/>
          <w:sz w:val="24"/>
          <w:szCs w:val="24"/>
        </w:rPr>
        <w:t>and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but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or</w:t>
      </w:r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и союзными словами </w:t>
      </w:r>
      <w:r w:rsidRPr="00525A24">
        <w:rPr>
          <w:rFonts w:ascii="Times New Roman" w:hAnsi="Times New Roman"/>
          <w:i/>
          <w:sz w:val="24"/>
          <w:szCs w:val="24"/>
        </w:rPr>
        <w:t>because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if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that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who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which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what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when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where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how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why</w:t>
      </w:r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525A24">
        <w:rPr>
          <w:rFonts w:ascii="Times New Roman" w:hAnsi="Times New Roman"/>
          <w:sz w:val="24"/>
          <w:szCs w:val="24"/>
        </w:rPr>
        <w:t xml:space="preserve">распознаватьиупотреблятьвречиусловныепредложенияреальногохарактера (Conditional I – </w:t>
      </w:r>
      <w:r w:rsidRPr="00525A24">
        <w:rPr>
          <w:rFonts w:ascii="Times New Roman" w:hAnsi="Times New Roman"/>
          <w:i/>
          <w:sz w:val="24"/>
          <w:szCs w:val="24"/>
        </w:rPr>
        <w:t>If I see Jim, I’ll invite him to our school party</w:t>
      </w:r>
      <w:r w:rsidRPr="00525A2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25A24">
        <w:rPr>
          <w:rFonts w:ascii="Times New Roman" w:hAnsi="Times New Roman"/>
          <w:sz w:val="24"/>
          <w:szCs w:val="24"/>
        </w:rPr>
        <w:t>инереальногохарактера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(Conditional II</w:t>
      </w:r>
      <w:r w:rsidRPr="00525A24">
        <w:rPr>
          <w:rFonts w:ascii="Times New Roman" w:hAnsi="Times New Roman"/>
          <w:i/>
          <w:sz w:val="24"/>
          <w:szCs w:val="24"/>
        </w:rPr>
        <w:t xml:space="preserve"> – If I were you, I would start learning French);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существительные с определенным/неопределенным/нулевым артиклем;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наречия времени и образа действия и слова, выражающие количество (</w:t>
      </w:r>
      <w:r w:rsidRPr="00525A24">
        <w:rPr>
          <w:rFonts w:ascii="Times New Roman" w:hAnsi="Times New Roman"/>
          <w:i/>
          <w:sz w:val="24"/>
          <w:szCs w:val="24"/>
        </w:rPr>
        <w:t>many</w:t>
      </w:r>
      <w:r w:rsidRPr="00525A24">
        <w:rPr>
          <w:rFonts w:ascii="Times New Roman" w:hAnsi="Times New Roman"/>
          <w:sz w:val="24"/>
          <w:szCs w:val="24"/>
          <w:lang w:val="ru-RU"/>
        </w:rPr>
        <w:t>/</w:t>
      </w:r>
      <w:r w:rsidRPr="00525A24">
        <w:rPr>
          <w:rFonts w:ascii="Times New Roman" w:hAnsi="Times New Roman"/>
          <w:i/>
          <w:sz w:val="24"/>
          <w:szCs w:val="24"/>
        </w:rPr>
        <w:t>much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few</w:t>
      </w:r>
      <w:r w:rsidRPr="00525A24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afew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little</w:t>
      </w:r>
      <w:r w:rsidRPr="00525A24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alittle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количественные и порядковые числительные;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r w:rsidRPr="00525A24">
        <w:rPr>
          <w:rFonts w:ascii="Times New Roman" w:hAnsi="Times New Roman"/>
          <w:sz w:val="24"/>
          <w:szCs w:val="24"/>
        </w:rPr>
        <w:t>Present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Simple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sz w:val="24"/>
          <w:szCs w:val="24"/>
        </w:rPr>
        <w:t>Future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Simple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525A24">
        <w:rPr>
          <w:rFonts w:ascii="Times New Roman" w:hAnsi="Times New Roman"/>
          <w:sz w:val="24"/>
          <w:szCs w:val="24"/>
        </w:rPr>
        <w:t>Past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Simple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sz w:val="24"/>
          <w:szCs w:val="24"/>
        </w:rPr>
        <w:t>Present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525A24">
        <w:rPr>
          <w:rFonts w:ascii="Times New Roman" w:hAnsi="Times New Roman"/>
          <w:sz w:val="24"/>
          <w:szCs w:val="24"/>
        </w:rPr>
        <w:t>Past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Continuous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sz w:val="24"/>
          <w:szCs w:val="24"/>
        </w:rPr>
        <w:t>Present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Perfect</w:t>
      </w:r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различные грамматические средства для выражения будущего времени: </w:t>
      </w:r>
      <w:r w:rsidRPr="00525A24">
        <w:rPr>
          <w:rFonts w:ascii="Times New Roman" w:hAnsi="Times New Roman"/>
          <w:sz w:val="24"/>
          <w:szCs w:val="24"/>
        </w:rPr>
        <w:t>Simple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Future</w:t>
      </w:r>
      <w:r w:rsidRPr="00525A24">
        <w:rPr>
          <w:rFonts w:ascii="Times New Roman" w:hAnsi="Times New Roman"/>
          <w:sz w:val="24"/>
          <w:szCs w:val="24"/>
          <w:lang w:val="ru-RU"/>
        </w:rPr>
        <w:t>,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to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be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going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to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sz w:val="24"/>
          <w:szCs w:val="24"/>
        </w:rPr>
        <w:t>Present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z w:val="24"/>
          <w:szCs w:val="24"/>
        </w:rPr>
        <w:t>Continuous</w:t>
      </w:r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распознавать и употреблять в речи модальные глаголы и их эквиваленты (</w:t>
      </w:r>
      <w:r w:rsidRPr="00525A24">
        <w:rPr>
          <w:rFonts w:ascii="Times New Roman" w:hAnsi="Times New Roman"/>
          <w:i/>
          <w:sz w:val="24"/>
          <w:szCs w:val="24"/>
        </w:rPr>
        <w:t>may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can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could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beableto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must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haveto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should</w:t>
      </w:r>
      <w:r w:rsidRPr="00525A24">
        <w:rPr>
          <w:rFonts w:ascii="Times New Roman" w:hAnsi="Times New Roman"/>
          <w:sz w:val="24"/>
          <w:szCs w:val="24"/>
          <w:lang w:val="ru-RU"/>
        </w:rPr>
        <w:t>);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525A24">
        <w:rPr>
          <w:rFonts w:ascii="Times New Roman" w:hAnsi="Times New Roman"/>
          <w:sz w:val="24"/>
          <w:szCs w:val="24"/>
        </w:rPr>
        <w:t>PresentSimplePassive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</w:rPr>
        <w:t>PastSimplePassive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сложноподчиненные предложения с придаточными: времени с союзом </w:t>
      </w:r>
      <w:r w:rsidRPr="00525A24">
        <w:rPr>
          <w:rFonts w:ascii="Times New Roman" w:hAnsi="Times New Roman"/>
          <w:i/>
          <w:sz w:val="24"/>
          <w:szCs w:val="24"/>
        </w:rPr>
        <w:t>since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цели с союзом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sothat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условия с союзом </w:t>
      </w:r>
      <w:r w:rsidRPr="00525A24">
        <w:rPr>
          <w:rFonts w:ascii="Times New Roman" w:hAnsi="Times New Roman"/>
          <w:i/>
          <w:sz w:val="24"/>
          <w:szCs w:val="24"/>
        </w:rPr>
        <w:t>unless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определительными с союзами </w:t>
      </w:r>
      <w:r w:rsidRPr="00525A24">
        <w:rPr>
          <w:rFonts w:ascii="Times New Roman" w:hAnsi="Times New Roman"/>
          <w:i/>
          <w:sz w:val="24"/>
          <w:szCs w:val="24"/>
        </w:rPr>
        <w:t>who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which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that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сложноподчиненные предложения с союзами </w:t>
      </w:r>
      <w:r w:rsidRPr="00525A24">
        <w:rPr>
          <w:rFonts w:ascii="Times New Roman" w:hAnsi="Times New Roman"/>
          <w:i/>
          <w:sz w:val="24"/>
          <w:szCs w:val="24"/>
        </w:rPr>
        <w:t>whoever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whatever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however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whenever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конструкциями </w:t>
      </w:r>
      <w:r w:rsidRPr="00525A24">
        <w:rPr>
          <w:rFonts w:ascii="Times New Roman" w:hAnsi="Times New Roman"/>
          <w:i/>
          <w:sz w:val="24"/>
          <w:szCs w:val="24"/>
        </w:rPr>
        <w:t>as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525A24">
        <w:rPr>
          <w:rFonts w:ascii="Times New Roman" w:hAnsi="Times New Roman"/>
          <w:i/>
          <w:sz w:val="24"/>
          <w:szCs w:val="24"/>
        </w:rPr>
        <w:t>as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notso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525A24">
        <w:rPr>
          <w:rFonts w:ascii="Times New Roman" w:hAnsi="Times New Roman"/>
          <w:i/>
          <w:sz w:val="24"/>
          <w:szCs w:val="24"/>
        </w:rPr>
        <w:t>as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525A24">
        <w:rPr>
          <w:rFonts w:ascii="Times New Roman" w:hAnsi="Times New Roman"/>
          <w:i/>
          <w:sz w:val="24"/>
          <w:szCs w:val="24"/>
        </w:rPr>
        <w:t>either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525A24">
        <w:rPr>
          <w:rFonts w:ascii="Times New Roman" w:hAnsi="Times New Roman"/>
          <w:i/>
          <w:sz w:val="24"/>
          <w:szCs w:val="24"/>
        </w:rPr>
        <w:t>or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525A24">
        <w:rPr>
          <w:rFonts w:ascii="Times New Roman" w:hAnsi="Times New Roman"/>
          <w:i/>
          <w:sz w:val="24"/>
          <w:szCs w:val="24"/>
        </w:rPr>
        <w:t>neither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… </w:t>
      </w:r>
      <w:r w:rsidRPr="00525A24">
        <w:rPr>
          <w:rFonts w:ascii="Times New Roman" w:hAnsi="Times New Roman"/>
          <w:i/>
          <w:sz w:val="24"/>
          <w:szCs w:val="24"/>
        </w:rPr>
        <w:t>nor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предложения с конструкцией </w:t>
      </w:r>
      <w:r w:rsidRPr="00525A24">
        <w:rPr>
          <w:rFonts w:ascii="Times New Roman" w:hAnsi="Times New Roman"/>
          <w:i/>
          <w:sz w:val="24"/>
          <w:szCs w:val="24"/>
        </w:rPr>
        <w:t>I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wish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и употреблять в речи конструкции с глаголами на -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ing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525A24">
        <w:rPr>
          <w:rFonts w:ascii="Times New Roman" w:hAnsi="Times New Roman"/>
          <w:i/>
          <w:sz w:val="24"/>
          <w:szCs w:val="24"/>
        </w:rPr>
        <w:t>to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love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/</w:t>
      </w:r>
      <w:r w:rsidRPr="00525A24">
        <w:rPr>
          <w:rFonts w:ascii="Times New Roman" w:hAnsi="Times New Roman"/>
          <w:i/>
          <w:sz w:val="24"/>
          <w:szCs w:val="24"/>
        </w:rPr>
        <w:t>hate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doing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something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; </w:t>
      </w:r>
      <w:r w:rsidRPr="00525A24">
        <w:rPr>
          <w:rFonts w:ascii="Times New Roman" w:hAnsi="Times New Roman"/>
          <w:i/>
          <w:sz w:val="24"/>
          <w:szCs w:val="24"/>
        </w:rPr>
        <w:t>Stop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talking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5A24">
        <w:rPr>
          <w:rFonts w:ascii="Times New Roman" w:hAnsi="Times New Roman"/>
          <w:i/>
          <w:sz w:val="24"/>
          <w:szCs w:val="24"/>
        </w:rPr>
        <w:t>распознаватьиупотреблятьвречиконструкцииIt</w:t>
      </w:r>
      <w:proofErr w:type="spellEnd"/>
      <w:r w:rsidRPr="00525A24">
        <w:rPr>
          <w:rFonts w:ascii="Times New Roman" w:hAnsi="Times New Roman"/>
          <w:i/>
          <w:sz w:val="24"/>
          <w:szCs w:val="24"/>
        </w:rPr>
        <w:t xml:space="preserve"> takes me …to do something; to look/feel/be happy;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глаголы во временных формах действительного </w:t>
      </w:r>
      <w:proofErr w:type="gramStart"/>
      <w:r w:rsidRPr="00525A24">
        <w:rPr>
          <w:rFonts w:ascii="Times New Roman" w:hAnsi="Times New Roman"/>
          <w:i/>
          <w:sz w:val="24"/>
          <w:szCs w:val="24"/>
          <w:lang w:val="ru-RU"/>
        </w:rPr>
        <w:t>залога: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PastPerfect</w:t>
      </w:r>
      <w:proofErr w:type="spellEnd"/>
      <w:proofErr w:type="gram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i/>
          <w:sz w:val="24"/>
          <w:szCs w:val="24"/>
          <w:lang w:val="de-DE"/>
        </w:rPr>
        <w:t>Present</w:t>
      </w:r>
      <w:r w:rsidRPr="00525A24">
        <w:rPr>
          <w:rFonts w:ascii="Times New Roman" w:hAnsi="Times New Roman"/>
          <w:i/>
          <w:sz w:val="24"/>
          <w:szCs w:val="24"/>
        </w:rPr>
        <w:t>PerfectContinuous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Future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-</w:t>
      </w:r>
      <w:r w:rsidRPr="00525A24">
        <w:rPr>
          <w:rFonts w:ascii="Times New Roman" w:hAnsi="Times New Roman"/>
          <w:i/>
          <w:sz w:val="24"/>
          <w:szCs w:val="24"/>
        </w:rPr>
        <w:t>in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-</w:t>
      </w:r>
      <w:r w:rsidRPr="00525A24">
        <w:rPr>
          <w:rFonts w:ascii="Times New Roman" w:hAnsi="Times New Roman"/>
          <w:i/>
          <w:sz w:val="24"/>
          <w:szCs w:val="24"/>
        </w:rPr>
        <w:t>the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-</w:t>
      </w:r>
      <w:r w:rsidRPr="00525A24">
        <w:rPr>
          <w:rFonts w:ascii="Times New Roman" w:hAnsi="Times New Roman"/>
          <w:i/>
          <w:sz w:val="24"/>
          <w:szCs w:val="24"/>
        </w:rPr>
        <w:t>Past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распознавать и употреблять в речи глаголы в формах страдательного залога</w:t>
      </w:r>
      <w:r w:rsidRPr="00525A24">
        <w:rPr>
          <w:rFonts w:ascii="Times New Roman" w:hAnsi="Times New Roman"/>
          <w:i/>
          <w:sz w:val="24"/>
          <w:szCs w:val="24"/>
        </w:rPr>
        <w:t>Future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SimplePassive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PresentPerfect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</w:rPr>
        <w:t>Passive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модальные глаголы </w:t>
      </w:r>
      <w:r w:rsidRPr="00525A24">
        <w:rPr>
          <w:rFonts w:ascii="Times New Roman" w:hAnsi="Times New Roman"/>
          <w:i/>
          <w:sz w:val="24"/>
          <w:szCs w:val="24"/>
        </w:rPr>
        <w:t>need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shall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might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525A24">
        <w:rPr>
          <w:rFonts w:ascii="Times New Roman" w:hAnsi="Times New Roman"/>
          <w:i/>
          <w:sz w:val="24"/>
          <w:szCs w:val="24"/>
        </w:rPr>
        <w:t>would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525A24">
        <w:rPr>
          <w:rFonts w:ascii="Times New Roman" w:hAnsi="Times New Roman"/>
          <w:i/>
          <w:sz w:val="24"/>
          <w:szCs w:val="24"/>
        </w:rPr>
        <w:t>I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и </w:t>
      </w:r>
      <w:r w:rsidRPr="00525A24">
        <w:rPr>
          <w:rFonts w:ascii="Times New Roman" w:hAnsi="Times New Roman"/>
          <w:i/>
          <w:sz w:val="24"/>
          <w:szCs w:val="24"/>
        </w:rPr>
        <w:t>II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, отглагольного существительного) без различения их функций и </w:t>
      </w:r>
      <w:proofErr w:type="spellStart"/>
      <w:r w:rsidRPr="00525A24">
        <w:rPr>
          <w:rFonts w:ascii="Times New Roman" w:hAnsi="Times New Roman"/>
          <w:i/>
          <w:sz w:val="24"/>
          <w:szCs w:val="24"/>
          <w:lang w:val="ru-RU"/>
        </w:rPr>
        <w:t>употреблятьих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 в речи;</w:t>
      </w:r>
    </w:p>
    <w:p w:rsidR="00A50699" w:rsidRPr="00525A24" w:rsidRDefault="00A50699" w:rsidP="00525A2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распознавать и употреблять в речи словосочетания «Причастие </w:t>
      </w:r>
      <w:r w:rsidRPr="00525A24">
        <w:rPr>
          <w:rFonts w:ascii="Times New Roman" w:hAnsi="Times New Roman"/>
          <w:i/>
          <w:sz w:val="24"/>
          <w:szCs w:val="24"/>
        </w:rPr>
        <w:t>I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aplayingchild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) и «Причастие </w:t>
      </w:r>
      <w:r w:rsidRPr="00525A24">
        <w:rPr>
          <w:rFonts w:ascii="Times New Roman" w:hAnsi="Times New Roman"/>
          <w:i/>
          <w:sz w:val="24"/>
          <w:szCs w:val="24"/>
        </w:rPr>
        <w:t>II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+существительное» (</w:t>
      </w:r>
      <w:proofErr w:type="spellStart"/>
      <w:r w:rsidRPr="00525A24">
        <w:rPr>
          <w:rFonts w:ascii="Times New Roman" w:hAnsi="Times New Roman"/>
          <w:i/>
          <w:sz w:val="24"/>
          <w:szCs w:val="24"/>
        </w:rPr>
        <w:t>awrittenpoem</w:t>
      </w:r>
      <w:proofErr w:type="spellEnd"/>
      <w:r w:rsidRPr="00525A24">
        <w:rPr>
          <w:rFonts w:ascii="Times New Roman" w:hAnsi="Times New Roman"/>
          <w:i/>
          <w:sz w:val="24"/>
          <w:szCs w:val="24"/>
          <w:lang w:val="ru-RU"/>
        </w:rPr>
        <w:t>).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Социокультурные знания и умения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Выпускник научится:</w:t>
      </w:r>
    </w:p>
    <w:p w:rsidR="00A50699" w:rsidRPr="00525A24" w:rsidRDefault="00A50699" w:rsidP="00525A2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ru-RU" w:eastAsia="ar-SA"/>
        </w:rPr>
      </w:pPr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A50699" w:rsidRPr="00525A24" w:rsidRDefault="00A50699" w:rsidP="00525A2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ru-RU" w:eastAsia="ar-SA"/>
        </w:rPr>
      </w:pPr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>представлять родную страну и культуру на английском языке;</w:t>
      </w:r>
    </w:p>
    <w:p w:rsidR="00A50699" w:rsidRPr="00525A24" w:rsidRDefault="00A50699" w:rsidP="00525A24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ru-RU" w:eastAsia="ar-SA"/>
        </w:rPr>
      </w:pPr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 xml:space="preserve">понимать социокультурные реалии при чтении и </w:t>
      </w:r>
      <w:proofErr w:type="spellStart"/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>аудировании</w:t>
      </w:r>
      <w:proofErr w:type="spellEnd"/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 xml:space="preserve"> в рамках изученного материала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>использовать социокультурные реалии при создании устных и письменных высказываний;</w:t>
      </w:r>
    </w:p>
    <w:p w:rsidR="00A50699" w:rsidRPr="00525A24" w:rsidRDefault="00A50699" w:rsidP="00525A24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>находить сходство и различие в традициях родной страны и страны/стран изучаемого языка.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proofErr w:type="spellStart"/>
      <w:r w:rsidRPr="00525A24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</w:t>
      </w:r>
      <w:proofErr w:type="spellEnd"/>
      <w:r w:rsidRPr="00525A24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25A24">
        <w:rPr>
          <w:rFonts w:ascii="Times New Roman" w:eastAsia="Arial Unicode MS" w:hAnsi="Times New Roman"/>
          <w:b/>
          <w:sz w:val="24"/>
          <w:szCs w:val="24"/>
          <w:lang w:eastAsia="ar-SA"/>
        </w:rPr>
        <w:t>умения</w:t>
      </w:r>
      <w:proofErr w:type="spellEnd"/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eastAsia="Arial Unicode MS" w:hAnsi="Times New Roman"/>
          <w:sz w:val="24"/>
          <w:szCs w:val="24"/>
          <w:lang w:val="ru-RU" w:eastAsia="ar-SA"/>
        </w:rPr>
        <w:t>выходить из положения при дефиците языковых средств: использовать переспрос при говорении.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Выпускник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получит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возможность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научиться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i/>
          <w:sz w:val="24"/>
          <w:szCs w:val="24"/>
          <w:lang w:val="ru-RU" w:eastAsia="ar-SA"/>
        </w:rPr>
      </w:pPr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>использовать перифраз, синонимические и антонимические средства при говорении;</w:t>
      </w:r>
    </w:p>
    <w:p w:rsidR="00A50699" w:rsidRPr="00525A24" w:rsidRDefault="00A50699" w:rsidP="00525A24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 xml:space="preserve">пользоваться языковой и контекстуальной догадкой при </w:t>
      </w:r>
      <w:proofErr w:type="spellStart"/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>аудировании</w:t>
      </w:r>
      <w:proofErr w:type="spellEnd"/>
      <w:r w:rsidRPr="00525A24">
        <w:rPr>
          <w:rFonts w:ascii="Times New Roman" w:eastAsia="Arial Unicode MS" w:hAnsi="Times New Roman"/>
          <w:i/>
          <w:sz w:val="24"/>
          <w:szCs w:val="24"/>
          <w:lang w:val="ru-RU" w:eastAsia="ar-SA"/>
        </w:rPr>
        <w:t xml:space="preserve"> и чтении.</w:t>
      </w:r>
    </w:p>
    <w:p w:rsidR="00736841" w:rsidRDefault="00736841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  <w:lang w:val="ru-RU" w:eastAsia="ru-RU"/>
        </w:rPr>
      </w:pPr>
    </w:p>
    <w:p w:rsidR="00A50699" w:rsidRPr="00525A24" w:rsidRDefault="00A50699" w:rsidP="00525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>2. В</w:t>
      </w:r>
      <w:r w:rsidRPr="00525A24">
        <w:rPr>
          <w:rFonts w:ascii="Times New Roman" w:hAnsi="Times New Roman"/>
          <w:spacing w:val="2"/>
          <w:sz w:val="24"/>
          <w:szCs w:val="24"/>
          <w:lang w:eastAsia="ru-RU"/>
        </w:rPr>
        <w:t> </w:t>
      </w:r>
      <w:hyperlink r:id="rId8" w:history="1">
        <w:r w:rsidRPr="00525A24">
          <w:rPr>
            <w:rFonts w:ascii="Times New Roman" w:hAnsi="Times New Roman"/>
            <w:spacing w:val="2"/>
            <w:sz w:val="24"/>
            <w:szCs w:val="24"/>
            <w:lang w:val="ru-RU" w:eastAsia="ru-RU"/>
          </w:rPr>
          <w:t>части 2 "содержательный раздел</w:t>
        </w:r>
        <w:proofErr w:type="gramStart"/>
        <w:r w:rsidRPr="00525A24">
          <w:rPr>
            <w:rFonts w:ascii="Times New Roman" w:hAnsi="Times New Roman"/>
            <w:spacing w:val="2"/>
            <w:sz w:val="24"/>
            <w:szCs w:val="24"/>
            <w:lang w:val="ru-RU" w:eastAsia="ru-RU"/>
          </w:rPr>
          <w:t>"</w:t>
        </w:r>
      </w:hyperlink>
      <w:r w:rsidRPr="00525A2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пункт</w:t>
      </w:r>
      <w:proofErr w:type="gramEnd"/>
      <w:r w:rsidRPr="00525A24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2.2.2. дополнить следующим содержанием:</w:t>
      </w:r>
    </w:p>
    <w:p w:rsidR="000A6CE5" w:rsidRPr="00525A24" w:rsidRDefault="000A6CE5" w:rsidP="00525A2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Родной башкирский язык</w:t>
      </w:r>
    </w:p>
    <w:p w:rsidR="000A6CE5" w:rsidRPr="00525A24" w:rsidRDefault="000A6CE5" w:rsidP="00525A2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</w:t>
      </w:r>
      <w:proofErr w:type="spellStart"/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>Башҡорт</w:t>
      </w:r>
      <w:proofErr w:type="spellEnd"/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теле.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Фонетика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орфоэпия. «</w:t>
      </w:r>
      <w:r w:rsidRPr="00525A24">
        <w:rPr>
          <w:rFonts w:ascii="Times New Roman" w:hAnsi="Times New Roman"/>
          <w:sz w:val="24"/>
          <w:szCs w:val="24"/>
          <w:lang w:val="ba-RU"/>
        </w:rPr>
        <w:t>Ө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н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хәреф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Ҡайһы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өндәрҙең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үҙенсәлекле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әйтелеше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>Ижек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баҫым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Һуҙынҡы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тартынҡы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өндәр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Нәҙек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ҡалын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һуҙынҡылар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Парлы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парһыҙ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яңғырау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һаңғырау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тартынҡылар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Һүҙгә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тулы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фонетик анализ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составы.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составы: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тамыр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ялғау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Тамырҙаш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Яһаусы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үҙгәртеүсе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ялғауҙар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Һүҙъяһалыш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составы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буйынса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анализ, Орфография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пунктуация.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Башҡорт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теле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орфограммалары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тураһында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белемдәрҙе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системаға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һалыу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Тыныш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билдәләрен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дөрөҫ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ҡуйып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хатаһыҙ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күсереп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диктант, изложение,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инша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Төрлө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тикшереү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эштәрен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үтәргә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өйрәнеү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Синтаксис.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һүҙбәйләнеш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оҡшаш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айырмалы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яҡтары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маҡсаты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буйынса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һәйләмдәрҙе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хәбәр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һорау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өндәү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һөйләмдәргә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айырыу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дәрәҫ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интонация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уҡыу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тейешле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тыныш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билдәләрен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ҡуйып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Һөйләмдең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баш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эйәрсән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киҫәктәре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Эйәрсән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киҫәктәр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аныҡлаусы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тултырыусы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хәл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Тарҡау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йыйнаҡ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һөйләмдәр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Һөйләмдең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тиң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киҫәктәре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Ябай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һөйләмгә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синтаксик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Морфология.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төркөмдәре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төркөмдәре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Ярҙамсы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йәнле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йәнһеҙ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предметтарҙы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атау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функцияһы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һорауҙары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Уртаҡлыҡ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яңғыҙлыҡ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берлек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күплек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күрһәткестәре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Төрлө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килештә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килгән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һөйләмдәге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функцияһы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255"/>
      <w:bookmarkEnd w:id="1"/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эйәлек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Уның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белдерелеү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сараһы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һорауҙары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Ҡалын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нәҙек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ялғауҙары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Рус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ингән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яһалыш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төрҙәре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тамыр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ҡушма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парлы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).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Исемдәргә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Алмаштарҙың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телмәрҙәге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функцияһы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төркөмсәләре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алмаштары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Эйәлек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алмаштары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Һорау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күрһәтеү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алмаштары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Алмаштарҙың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Алмашҡа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Тамыр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сифаттар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Сифаттарҙың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Төп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шартлы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сифаттар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дәрәжәләре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Сифатҡа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яһалышы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Тамыр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ҡушма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заман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).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барлыҡ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юҡлыҡ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формалары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үткән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заманы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барлыҡ-юҡлыҡ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шаһитлы-шаһитһыҙ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формалары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хәҙерге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заманы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барлыҡ-юҡлыҡ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формалары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киләсәк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заманы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Киләсәк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заман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ҡылымдарының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ике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формаһы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зат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үҙгәреше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барлыҡ-юҡлыҡ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формалары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шарт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теләк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һөйкәлештәре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Ҡылымға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Рәүеш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Рәүештәрҙең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яһалышы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Рәүеш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төркөмсәләре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Рәүеш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сифаттарҙың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оҡшашлығы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айырмаһы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Рәүешкә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Ябай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ҡушма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һандар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төркөмсәләре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Һандарҙың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дөрөҫ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яҙылышы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Морфологик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анализ.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Лексика,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лексик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грамматик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күп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мәғәнәлелеге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Тура </w:t>
      </w:r>
      <w:proofErr w:type="spellStart"/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һәм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күсмә</w:t>
      </w:r>
      <w:proofErr w:type="spellEnd"/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Мәғәнәләре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үк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төрлө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булған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йәки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бер-береһенән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төҫмөрҙәре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менән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айырыла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торған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синонимдар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Антонимдар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Омонимдар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Нығынған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һүҙбәйләнештәр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Уларҙы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телмәрҙә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ҡулланыу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Телмәр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үҫтереү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Бәйләнешле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телмәр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Текст.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Уның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мәғәнәүи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өлөштәре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Абзац.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Ҡыҙыл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юл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Идея-тематик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йөкмәтке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Текст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буйынса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план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төҙөү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Текстың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йөкмәткеһен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һөйләү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Инша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, изложение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яҙыу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Телмәр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этикеты.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Ярҙамсы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Ярҙамсы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һүҙҙәрҙең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дөрөҫ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яҙылышы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.</w:t>
      </w: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6CE5" w:rsidRPr="00525A24" w:rsidRDefault="000A6CE5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        Родная башкирская литература</w:t>
      </w:r>
      <w:r w:rsidR="001F4DD1" w:rsidRPr="00525A2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F4DD1" w:rsidRPr="00525A24" w:rsidRDefault="001F4DD1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a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A1366F" w:rsidRPr="00525A24">
        <w:rPr>
          <w:rFonts w:ascii="Times New Roman" w:hAnsi="Times New Roman"/>
          <w:b/>
          <w:sz w:val="24"/>
          <w:szCs w:val="24"/>
          <w:lang w:val="ru-RU"/>
        </w:rPr>
        <w:t>Ту</w:t>
      </w:r>
      <w:r w:rsidR="00A1366F" w:rsidRPr="00525A24">
        <w:rPr>
          <w:rFonts w:ascii="Times New Roman" w:hAnsi="Times New Roman"/>
          <w:b/>
          <w:sz w:val="24"/>
          <w:szCs w:val="24"/>
          <w:lang w:val="ba-RU"/>
        </w:rPr>
        <w:t>ған башҡорт әҙәбиәте.</w:t>
      </w:r>
    </w:p>
    <w:p w:rsidR="00A1366F" w:rsidRPr="00525A24" w:rsidRDefault="00A1366F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b/>
          <w:sz w:val="24"/>
          <w:szCs w:val="24"/>
          <w:lang w:val="ba-RU"/>
        </w:rPr>
        <w:t xml:space="preserve">        </w:t>
      </w:r>
      <w:r w:rsidRPr="00525A24">
        <w:rPr>
          <w:rFonts w:ascii="Times New Roman" w:hAnsi="Times New Roman"/>
          <w:sz w:val="24"/>
          <w:szCs w:val="24"/>
          <w:lang w:val="ba-RU"/>
        </w:rPr>
        <w:t>Һаумы, мәктәп! М.Кәрим“Уҡытыусы</w:t>
      </w:r>
      <w:r w:rsidR="008F6AF5" w:rsidRPr="00525A24">
        <w:rPr>
          <w:rFonts w:ascii="Times New Roman" w:hAnsi="Times New Roman"/>
          <w:sz w:val="24"/>
          <w:szCs w:val="24"/>
          <w:lang w:val="ba-RU"/>
        </w:rPr>
        <w:t xml:space="preserve">ға”. Ғ.Рамазанов “Йәшә, Тыуған </w:t>
      </w:r>
      <w:r w:rsidRPr="00525A24">
        <w:rPr>
          <w:rFonts w:ascii="Times New Roman" w:hAnsi="Times New Roman"/>
          <w:sz w:val="24"/>
          <w:szCs w:val="24"/>
          <w:lang w:val="ba-RU"/>
        </w:rPr>
        <w:t>ерем!”. Ф.Ғөбәйҙуллина “Рәйфә мәктәпкә бара”. С.Әлибаев “Яҡшы”</w:t>
      </w:r>
    </w:p>
    <w:p w:rsidR="00A1366F" w:rsidRPr="00525A24" w:rsidRDefault="00A1366F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 Үҙем тураһында. Ф.Рәхимғолова “Матур менән көслө”. Рус халыҡ әкиәте “Сыбар тауыҡ”. И.Бураҡаев “Башҡа халыҡтар әкиәт яҙғанмы?”</w:t>
      </w:r>
    </w:p>
    <w:p w:rsidR="00A1366F" w:rsidRPr="00525A24" w:rsidRDefault="00A1366F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</w:t>
      </w:r>
      <w:r w:rsidR="00E313BA" w:rsidRPr="00525A24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525A24">
        <w:rPr>
          <w:rFonts w:ascii="Times New Roman" w:hAnsi="Times New Roman"/>
          <w:sz w:val="24"/>
          <w:szCs w:val="24"/>
          <w:lang w:val="ba-RU"/>
        </w:rPr>
        <w:t xml:space="preserve"> Йыл миҙгелдәре. М. Кәрим “Минең илемдә”. К.Тәңреҡолов Дүрт ҡыҙ”. Ф рәхимғолова “Ҡайҙан белдең? ”. С Муллабаев «Хикмәтле ҡар». М.Дилмөхәмәтов «Сәскә менән </w:t>
      </w:r>
      <w:r w:rsidRPr="00525A24">
        <w:rPr>
          <w:rFonts w:ascii="Times New Roman" w:hAnsi="Times New Roman"/>
          <w:sz w:val="24"/>
          <w:szCs w:val="24"/>
          <w:lang w:val="ba-RU"/>
        </w:rPr>
        <w:lastRenderedPageBreak/>
        <w:t xml:space="preserve">күбәләк». Л.Толстой “Бабай менән һыу инәһе” </w:t>
      </w:r>
    </w:p>
    <w:p w:rsidR="00A1366F" w:rsidRPr="00525A24" w:rsidRDefault="00A1366F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</w:t>
      </w:r>
      <w:r w:rsidR="00E313BA" w:rsidRPr="00525A24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525A24">
        <w:rPr>
          <w:rFonts w:ascii="Times New Roman" w:hAnsi="Times New Roman"/>
          <w:sz w:val="24"/>
          <w:szCs w:val="24"/>
          <w:lang w:val="ba-RU"/>
        </w:rPr>
        <w:t xml:space="preserve">  Башҡортостанды беләһеңме? С.Әлибаев «Тыуған ерем». Ф.Ғөбәйҙуллина “Башҡортостан флагы”.С.Йәнтүрин “Ҡурай”. С Юлаев “Уралым”.</w:t>
      </w:r>
    </w:p>
    <w:p w:rsidR="00E313BA" w:rsidRPr="00525A24" w:rsidRDefault="00A1366F" w:rsidP="00525A24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</w:t>
      </w:r>
      <w:r w:rsidR="00E313BA" w:rsidRPr="00525A24">
        <w:rPr>
          <w:rFonts w:ascii="Times New Roman" w:hAnsi="Times New Roman"/>
          <w:sz w:val="24"/>
          <w:szCs w:val="24"/>
          <w:lang w:val="ba-RU"/>
        </w:rPr>
        <w:t xml:space="preserve">  </w:t>
      </w:r>
      <w:r w:rsidRPr="00525A24">
        <w:rPr>
          <w:rFonts w:ascii="Times New Roman" w:hAnsi="Times New Roman"/>
          <w:sz w:val="24"/>
          <w:szCs w:val="24"/>
          <w:lang w:val="ba-RU"/>
        </w:rPr>
        <w:t xml:space="preserve"> Яңы йыл менән. Г.Юнысова “Яңы йыл менән!” Ф.Иҫәнғолов “Алдаҡсы йрндоҙҙар”. Ҡ. Даян “Шыршы”. З.Биишева “Ауырыуҙан ҡотолдо”. А.Исмәғилев “</w:t>
      </w:r>
      <w:r w:rsidR="00E313BA" w:rsidRPr="00525A24">
        <w:rPr>
          <w:rFonts w:ascii="Times New Roman" w:hAnsi="Times New Roman"/>
          <w:sz w:val="24"/>
          <w:szCs w:val="24"/>
          <w:lang w:val="ba-RU"/>
        </w:rPr>
        <w:t>Яуа Ҡарҙар</w:t>
      </w:r>
      <w:r w:rsidRPr="00525A24">
        <w:rPr>
          <w:rFonts w:ascii="Times New Roman" w:hAnsi="Times New Roman"/>
          <w:sz w:val="24"/>
          <w:szCs w:val="24"/>
          <w:lang w:val="ba-RU"/>
        </w:rPr>
        <w:t>”</w:t>
      </w:r>
      <w:r w:rsidR="00E313BA" w:rsidRPr="00525A24">
        <w:rPr>
          <w:rFonts w:ascii="Times New Roman" w:hAnsi="Times New Roman"/>
          <w:sz w:val="24"/>
          <w:szCs w:val="24"/>
          <w:lang w:val="ba-RU"/>
        </w:rPr>
        <w:t>. М.Ғәли “Беҙҙең елка”.</w:t>
      </w:r>
    </w:p>
    <w:p w:rsidR="00A1366F" w:rsidRPr="00525A24" w:rsidRDefault="00E313BA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</w:t>
      </w:r>
      <w:r w:rsidR="00A1366F" w:rsidRPr="00525A24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525A24">
        <w:rPr>
          <w:rFonts w:ascii="Times New Roman" w:hAnsi="Times New Roman"/>
          <w:sz w:val="24"/>
          <w:szCs w:val="24"/>
          <w:lang w:val="ba-RU"/>
        </w:rPr>
        <w:t>Аҙыҡ-түлек. Г.Ғәлиева “Икмәк”. Ф.Туғыҙбаева “Яңы күлдәк”. Г.Абдулхаева “Икмәк үткән юл”, Р.Шәкүр “Эшһөйәрҙәр иле”.</w:t>
      </w:r>
    </w:p>
    <w:p w:rsidR="00E313BA" w:rsidRPr="00525A24" w:rsidRDefault="00E313BA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 Яҙ килә, яҙ!. Ф.Мөхәмәтйәнов “Әсәйем”. Т.Ғәниева “Киреһен әйт”. Ф.Туғыҙбаева “Тыуған көн”. Ғ.Байбурин “Яратам мин илемде”. Ә.Ихсан “Әсә рәхмәте”. С.Муллабаев “Олатай”. Ф.Рәхимғолова “Еңеү көнө”.</w:t>
      </w:r>
    </w:p>
    <w:p w:rsidR="00B969C4" w:rsidRPr="00525A24" w:rsidRDefault="00E313BA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 Яҙғы эштәр К.Ушинский “Баҡсасы һәм уның улдары”. С.Агиш “Суфия”. К.Кинйәбулатова “Сәскәләр”. Ә.Әсәҙуллина “Өмәлә”</w:t>
      </w:r>
      <w:r w:rsidR="00B969C4" w:rsidRPr="00525A24">
        <w:rPr>
          <w:rFonts w:ascii="Times New Roman" w:hAnsi="Times New Roman"/>
          <w:sz w:val="24"/>
          <w:szCs w:val="24"/>
          <w:lang w:val="ba-RU"/>
        </w:rPr>
        <w:t>.</w:t>
      </w:r>
    </w:p>
    <w:p w:rsidR="00A50699" w:rsidRPr="00525A24" w:rsidRDefault="00B969C4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 Йәйҙе ҡаршылайбыҙ. С.Әлибаев “Һаумы, йәй!”. Ә.Чаныш “Ҡоштоң ғүмере йырында”. А.Игебаев “Тыуған ер”. Ф.Иҫәнғолов “Һин ни эшләр инең?” Ф.Иҫәнғолов “Уртаҡ ҡояш”. “Ете ҡат үлсә, бер ҡ</w:t>
      </w:r>
      <w:r w:rsidR="00A50699" w:rsidRPr="00525A24">
        <w:rPr>
          <w:rFonts w:ascii="Times New Roman" w:hAnsi="Times New Roman"/>
          <w:sz w:val="24"/>
          <w:szCs w:val="24"/>
          <w:lang w:val="ba-RU"/>
        </w:rPr>
        <w:t>ат киҫ”. Л.Толстой “Ике иптәш”.</w:t>
      </w:r>
    </w:p>
    <w:p w:rsidR="00A50699" w:rsidRPr="00525A24" w:rsidRDefault="00A50699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A50699" w:rsidRPr="00736841" w:rsidRDefault="00A50699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ba-RU"/>
        </w:rPr>
      </w:pPr>
      <w:r w:rsidRPr="00736841">
        <w:rPr>
          <w:rFonts w:ascii="Times New Roman" w:hAnsi="Times New Roman"/>
          <w:b/>
          <w:sz w:val="24"/>
          <w:szCs w:val="24"/>
          <w:lang w:val="ru-RU"/>
        </w:rPr>
        <w:t xml:space="preserve">Второй иностранный язык </w:t>
      </w:r>
    </w:p>
    <w:p w:rsidR="00A50699" w:rsidRPr="00525A24" w:rsidRDefault="00A50699" w:rsidP="00525A24">
      <w:pPr>
        <w:pStyle w:val="a4"/>
        <w:spacing w:before="0" w:beforeAutospacing="0" w:after="0" w:afterAutospacing="0"/>
        <w:ind w:firstLine="567"/>
        <w:contextualSpacing/>
        <w:jc w:val="both"/>
      </w:pPr>
      <w:r w:rsidRPr="00525A24"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A50699" w:rsidRPr="00525A24" w:rsidRDefault="00A50699" w:rsidP="00525A24">
      <w:pPr>
        <w:pStyle w:val="a4"/>
        <w:spacing w:before="0" w:beforeAutospacing="0" w:after="0" w:afterAutospacing="0"/>
        <w:ind w:firstLine="567"/>
        <w:contextualSpacing/>
        <w:jc w:val="both"/>
        <w:rPr>
          <w:rStyle w:val="dash041e005f0431005f044b005f0447005f043d005f044b005f0439005f005fchar1char1"/>
        </w:rPr>
      </w:pPr>
      <w:r w:rsidRPr="00525A24">
        <w:t xml:space="preserve"> Учебный предмет «Иностранный язык (второй)»</w:t>
      </w:r>
      <w:r w:rsidRPr="00525A24">
        <w:rPr>
          <w:rStyle w:val="dash041e005f0431005f044b005f0447005f043d005f044b005f0439005f005fchar1char1"/>
        </w:rPr>
        <w:t xml:space="preserve"> обеспечивает формирование и развитие </w:t>
      </w:r>
      <w:r w:rsidRPr="00525A24">
        <w:t>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A50699" w:rsidRPr="00525A24" w:rsidRDefault="00A50699" w:rsidP="00525A24">
      <w:pPr>
        <w:pStyle w:val="a4"/>
        <w:spacing w:before="0" w:beforeAutospacing="0" w:after="0" w:afterAutospacing="0"/>
        <w:ind w:firstLine="567"/>
        <w:contextualSpacing/>
        <w:jc w:val="both"/>
      </w:pPr>
      <w:r w:rsidRPr="00525A24">
        <w:rPr>
          <w:rStyle w:val="dash041e005f0431005f044b005f0447005f043d005f044b005f0439005f005fchar1char1"/>
        </w:rPr>
        <w:t xml:space="preserve">Освоение учебного предмета «Иностранный язык (второй)» направлено на </w:t>
      </w:r>
      <w:r w:rsidRPr="00525A24">
        <w:t xml:space="preserve">достижение обучающимися </w:t>
      </w:r>
      <w:proofErr w:type="spellStart"/>
      <w:r w:rsidRPr="00525A24">
        <w:t>допорогового</w:t>
      </w:r>
      <w:proofErr w:type="spellEnd"/>
      <w:r w:rsidRPr="00525A24"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A50699" w:rsidRPr="00525A24" w:rsidRDefault="00A50699" w:rsidP="00525A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Изучение предмета «Иностранный язык (второй)» в части формирования навыков и развития умений обобщать и систематизировать имеющийся языковой и речевой </w:t>
      </w:r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опыт  основано</w:t>
      </w:r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межпредметных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Предметное содержание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Моя семья. 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Взаимоотношения в семье. Конфликтные ситуации и способы их решения.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Мои друзья. 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Свободное время.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Здоровый образ жизни.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Режим труда и отдыха, занятия спортом, здоровое питание, отказ от вредных привычек.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trike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Спорт. </w:t>
      </w:r>
      <w:r w:rsidRPr="00525A24">
        <w:rPr>
          <w:rFonts w:ascii="Times New Roman" w:hAnsi="Times New Roman"/>
          <w:sz w:val="24"/>
          <w:szCs w:val="24"/>
          <w:lang w:val="ru-RU"/>
        </w:rPr>
        <w:t>Виды спорта. Спортивные игры. Спортивные соревнования.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Школа.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Школьная жизнь. Правила поведения в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школе.Изучаемые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предметы и отношения к ним. Внеклассные мероприятия. Кружки. Школьная форма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525A24">
        <w:rPr>
          <w:rFonts w:ascii="Times New Roman" w:hAnsi="Times New Roman"/>
          <w:sz w:val="24"/>
          <w:szCs w:val="24"/>
          <w:lang w:val="ru-RU"/>
        </w:rPr>
        <w:t>Каникулы. Переписка с зарубежными сверстниками.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Выбор профессии.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Мир профессий. Проблема выбора профессии. Роль иностранного языка в планах на будущее.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Путешествия. </w:t>
      </w:r>
      <w:r w:rsidRPr="00525A24">
        <w:rPr>
          <w:rFonts w:ascii="Times New Roman" w:hAnsi="Times New Roman"/>
          <w:sz w:val="24"/>
          <w:szCs w:val="24"/>
          <w:lang w:val="ru-RU"/>
        </w:rPr>
        <w:t>Путешествия по России и странам изучаемого языка. Транспорт.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Окружающий мир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 xml:space="preserve">Природа: растения и животные. Погода. Проблемы экологии. Защита окружающей среды. Жизнь в городе/ в сельской местности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Средства массовой информации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Страны изучаемого языка и родная страна</w:t>
      </w:r>
    </w:p>
    <w:p w:rsidR="00A50699" w:rsidRPr="00525A24" w:rsidRDefault="00A50699" w:rsidP="00525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A50699" w:rsidRPr="00525A24" w:rsidRDefault="00A50699" w:rsidP="00525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Коммуникативные умения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Говорение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Диалогическая речь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Объем диалога от 3 реплик (5-7 класс) до 4-5 реплик (8-9 класс) со стороны каждого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учащегося.Продолжительность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диалога – до 2,5–3 минут.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Монологическая речь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Формирование и развитие умений строить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связныевысказывания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 использованием основных коммуникативных типов речи (</w:t>
      </w:r>
      <w:proofErr w:type="spellStart"/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повествование,описание</w:t>
      </w:r>
      <w:proofErr w:type="spellEnd"/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>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A50699" w:rsidRPr="00525A24" w:rsidRDefault="00A50699" w:rsidP="00525A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  <w:lang w:val="ru-RU"/>
        </w:rPr>
        <w:t>Аудирование</w:t>
      </w:r>
      <w:proofErr w:type="spellEnd"/>
    </w:p>
    <w:p w:rsidR="00A50699" w:rsidRPr="00525A24" w:rsidRDefault="00A50699" w:rsidP="00525A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Восприятие на слух и понимание несложных аутентичных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аудиотекстов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i/>
          <w:sz w:val="24"/>
          <w:szCs w:val="24"/>
          <w:lang w:val="ru-RU"/>
        </w:rPr>
        <w:t>Жанры текстов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: прагматические, 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информационные, научно-популярные.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i/>
          <w:sz w:val="24"/>
          <w:szCs w:val="24"/>
          <w:lang w:val="ru-RU" w:bidi="en-US"/>
        </w:rPr>
        <w:t>Типы текстов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 xml:space="preserve">с пониманием основного содержания 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– до 2 минут.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A24">
        <w:rPr>
          <w:rFonts w:ascii="Times New Roman" w:hAnsi="Times New Roman"/>
          <w:i/>
          <w:sz w:val="24"/>
          <w:szCs w:val="24"/>
          <w:lang w:val="ru-RU"/>
        </w:rPr>
        <w:t>с выборочным пониманием нужной/ интересующей/ запрашиваемой информации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– до 1,5 минут.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Чтение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 w:bidi="en-US"/>
        </w:rPr>
        <w:t xml:space="preserve">Жанры </w:t>
      </w:r>
      <w:proofErr w:type="spellStart"/>
      <w:proofErr w:type="gramStart"/>
      <w:r w:rsidRPr="00525A24">
        <w:rPr>
          <w:rFonts w:ascii="Times New Roman" w:hAnsi="Times New Roman"/>
          <w:b/>
          <w:sz w:val="24"/>
          <w:szCs w:val="24"/>
          <w:lang w:val="ru-RU" w:bidi="en-US"/>
        </w:rPr>
        <w:t>текстов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:научно</w:t>
      </w:r>
      <w:proofErr w:type="gramEnd"/>
      <w:r w:rsidRPr="00525A24">
        <w:rPr>
          <w:rFonts w:ascii="Times New Roman" w:hAnsi="Times New Roman"/>
          <w:sz w:val="24"/>
          <w:szCs w:val="24"/>
          <w:lang w:val="ru-RU" w:bidi="en-US"/>
        </w:rPr>
        <w:t>-популярные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, публицистические, художественные, прагматические.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 w:bidi="en-US"/>
        </w:rPr>
        <w:lastRenderedPageBreak/>
        <w:t>Типы текстов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–до 700 слов.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</w:t>
      </w:r>
      <w:proofErr w:type="spellStart"/>
      <w:r w:rsidRPr="00525A24">
        <w:rPr>
          <w:rFonts w:ascii="Times New Roman" w:hAnsi="Times New Roman"/>
          <w:sz w:val="24"/>
          <w:szCs w:val="24"/>
          <w:lang w:val="ru-RU" w:bidi="en-US"/>
        </w:rPr>
        <w:t>явлений.Объем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 текста для чтения - около 350 слов.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Независимо от вида чтения возможно использование двуязычного словаря.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Письменная речь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Формирование и развитие письменной речи, а именно умений:</w:t>
      </w:r>
    </w:p>
    <w:p w:rsidR="00A50699" w:rsidRPr="00525A24" w:rsidRDefault="00A50699" w:rsidP="00525A24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заполнение анкет и формуляров (указывать имя, фамилию, пол, гражданство, национальность, адрес);</w:t>
      </w:r>
    </w:p>
    <w:p w:rsidR="00A50699" w:rsidRPr="00525A24" w:rsidRDefault="00A50699" w:rsidP="00525A24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A50699" w:rsidRPr="00525A24" w:rsidRDefault="00A50699" w:rsidP="00525A24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A50699" w:rsidRPr="00525A24" w:rsidRDefault="00A50699" w:rsidP="00525A24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A50699" w:rsidRPr="00525A24" w:rsidRDefault="00A50699" w:rsidP="00525A24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Языковые средства и навыки оперирования ими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Орфография и пунктуация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Правильное написание </w:t>
      </w:r>
      <w:r w:rsidRPr="00525A24">
        <w:rPr>
          <w:rFonts w:ascii="Times New Roman" w:hAnsi="Times New Roman"/>
          <w:sz w:val="24"/>
          <w:szCs w:val="24"/>
          <w:lang w:val="ru-RU"/>
        </w:rPr>
        <w:t xml:space="preserve">всех букв алфавита, основных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буквосочетаний.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t>изученных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 слов. Правильное использование знаков препинания (точки, вопросительного и восклицательного знака) в конце предложения.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Фонетическая сторона речи.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словах.Членение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Лексическая сторона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Грамматическая сторона речи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</w:t>
      </w:r>
      <w:proofErr w:type="spellStart"/>
      <w:r w:rsidRPr="00525A24">
        <w:rPr>
          <w:rFonts w:ascii="Times New Roman" w:hAnsi="Times New Roman"/>
          <w:sz w:val="24"/>
          <w:szCs w:val="24"/>
          <w:lang w:val="ru-RU" w:bidi="en-US"/>
        </w:rPr>
        <w:t>сравнения;местоимений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525A24">
        <w:rPr>
          <w:rFonts w:ascii="Times New Roman" w:hAnsi="Times New Roman"/>
          <w:sz w:val="24"/>
          <w:szCs w:val="24"/>
          <w:lang w:val="ru-RU" w:bidi="en-US"/>
        </w:rPr>
        <w:t>видо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Социокультурные знания и умения.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525A24">
        <w:rPr>
          <w:rFonts w:ascii="Times New Roman" w:hAnsi="Times New Roman"/>
          <w:sz w:val="24"/>
          <w:szCs w:val="24"/>
          <w:lang w:val="ru-RU" w:bidi="en-US"/>
        </w:rPr>
        <w:t>межпредметного</w:t>
      </w:r>
      <w:proofErr w:type="spellEnd"/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 характера). </w:t>
      </w:r>
      <w:proofErr w:type="spellStart"/>
      <w:r w:rsidRPr="00525A24">
        <w:rPr>
          <w:rFonts w:ascii="Times New Roman" w:hAnsi="Times New Roman"/>
          <w:sz w:val="24"/>
          <w:szCs w:val="24"/>
          <w:lang w:bidi="en-US"/>
        </w:rPr>
        <w:t>Это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bidi="en-US"/>
        </w:rPr>
        <w:t>предполагает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bidi="en-US"/>
        </w:rPr>
        <w:t>овладение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>: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знаниями о значении родного и иностранного языков в современном мире;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знаниями о реалиях страны/стран изучаемого языка: традициях (в пита</w:t>
      </w:r>
      <w:r w:rsidRPr="00525A24">
        <w:rPr>
          <w:rFonts w:ascii="Times New Roman" w:hAnsi="Times New Roman"/>
          <w:sz w:val="24"/>
          <w:szCs w:val="24"/>
          <w:lang w:val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A50699" w:rsidRPr="00525A24" w:rsidRDefault="00A50699" w:rsidP="00525A24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A50699" w:rsidRPr="00525A24" w:rsidRDefault="00A50699" w:rsidP="00525A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</w:rPr>
        <w:t>Компенсаторные</w:t>
      </w:r>
      <w:proofErr w:type="spellEnd"/>
      <w:r w:rsidRPr="00525A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b/>
          <w:sz w:val="24"/>
          <w:szCs w:val="24"/>
        </w:rPr>
        <w:t>умения</w:t>
      </w:r>
      <w:proofErr w:type="spellEnd"/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525A24">
        <w:rPr>
          <w:rFonts w:ascii="Times New Roman" w:hAnsi="Times New Roman"/>
          <w:sz w:val="24"/>
          <w:szCs w:val="24"/>
          <w:lang w:bidi="en-US"/>
        </w:rPr>
        <w:t>Совершенствование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bidi="en-US"/>
        </w:rPr>
        <w:t>умений</w:t>
      </w:r>
      <w:proofErr w:type="spellEnd"/>
      <w:r w:rsidRPr="00525A24">
        <w:rPr>
          <w:rFonts w:ascii="Times New Roman" w:hAnsi="Times New Roman"/>
          <w:sz w:val="24"/>
          <w:szCs w:val="24"/>
          <w:lang w:bidi="en-US"/>
        </w:rPr>
        <w:t>:</w:t>
      </w:r>
    </w:p>
    <w:p w:rsidR="00A50699" w:rsidRPr="00525A24" w:rsidRDefault="00A50699" w:rsidP="00525A24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переспрашивать, просить повторить, уточняя значение незнакомых слов;</w:t>
      </w:r>
    </w:p>
    <w:p w:rsidR="00A50699" w:rsidRPr="00525A24" w:rsidRDefault="00A50699" w:rsidP="00525A24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A50699" w:rsidRPr="00525A24" w:rsidRDefault="00A50699" w:rsidP="00525A24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A50699" w:rsidRPr="00525A24" w:rsidRDefault="00A50699" w:rsidP="00525A24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bidi="en-US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A50699" w:rsidRPr="00525A24" w:rsidRDefault="00A50699" w:rsidP="00525A24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 w:bidi="en-US"/>
        </w:rPr>
        <w:t>использовать синонимы, антонимы, описание понятия при дефиците языковых средств.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b/>
          <w:sz w:val="24"/>
          <w:szCs w:val="24"/>
          <w:lang w:val="ru-RU"/>
        </w:rPr>
        <w:t>Общеучебные</w:t>
      </w:r>
      <w:proofErr w:type="spellEnd"/>
      <w:r w:rsidRPr="00525A24">
        <w:rPr>
          <w:rFonts w:ascii="Times New Roman" w:hAnsi="Times New Roman"/>
          <w:b/>
          <w:sz w:val="24"/>
          <w:szCs w:val="24"/>
          <w:lang w:val="ru-RU"/>
        </w:rPr>
        <w:t xml:space="preserve"> умения и универсальные способы деятельности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Формирование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25A24">
        <w:rPr>
          <w:rFonts w:ascii="Times New Roman" w:hAnsi="Times New Roman"/>
          <w:sz w:val="24"/>
          <w:szCs w:val="24"/>
        </w:rPr>
        <w:t>совершенствование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умений</w:t>
      </w:r>
      <w:proofErr w:type="spellEnd"/>
      <w:r w:rsidRPr="00525A24">
        <w:rPr>
          <w:rFonts w:ascii="Times New Roman" w:hAnsi="Times New Roman"/>
          <w:sz w:val="24"/>
          <w:szCs w:val="24"/>
        </w:rPr>
        <w:t>:</w:t>
      </w:r>
    </w:p>
    <w:p w:rsidR="00A50699" w:rsidRPr="00525A24" w:rsidRDefault="00A50699" w:rsidP="00525A24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A50699" w:rsidRPr="00525A24" w:rsidRDefault="00A50699" w:rsidP="00525A24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интернет-ресурсами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>, литературой;</w:t>
      </w:r>
    </w:p>
    <w:p w:rsidR="00A50699" w:rsidRPr="00525A24" w:rsidRDefault="00A50699" w:rsidP="00525A24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lastRenderedPageBreak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A50699" w:rsidRPr="00525A24" w:rsidRDefault="00A50699" w:rsidP="00525A24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самостоятельно работать в классе и дома. 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A24">
        <w:rPr>
          <w:rFonts w:ascii="Times New Roman" w:hAnsi="Times New Roman"/>
          <w:b/>
          <w:sz w:val="24"/>
          <w:szCs w:val="24"/>
          <w:lang w:val="ru-RU"/>
        </w:rPr>
        <w:t>Специальные учебные умения</w:t>
      </w:r>
    </w:p>
    <w:p w:rsidR="00A50699" w:rsidRPr="00525A24" w:rsidRDefault="00A50699" w:rsidP="00525A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Формирование и совершенствование умений:</w:t>
      </w:r>
    </w:p>
    <w:p w:rsidR="00A50699" w:rsidRPr="00525A24" w:rsidRDefault="00A50699" w:rsidP="00525A24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находить ключевые слова и социокультурные реалии в работе над текстом;</w:t>
      </w:r>
    </w:p>
    <w:p w:rsidR="00A50699" w:rsidRPr="00525A24" w:rsidRDefault="00A50699" w:rsidP="00525A24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семантизировать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слова на основе языковой догадки;</w:t>
      </w:r>
    </w:p>
    <w:p w:rsidR="00A50699" w:rsidRPr="00525A24" w:rsidRDefault="00A50699" w:rsidP="00525A24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A24">
        <w:rPr>
          <w:rFonts w:ascii="Times New Roman" w:hAnsi="Times New Roman"/>
          <w:sz w:val="24"/>
          <w:szCs w:val="24"/>
        </w:rPr>
        <w:t>осуществлять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словообразовательный</w:t>
      </w:r>
      <w:proofErr w:type="spellEnd"/>
      <w:r w:rsidRPr="00525A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</w:rPr>
        <w:t>анализ</w:t>
      </w:r>
      <w:proofErr w:type="spellEnd"/>
      <w:r w:rsidRPr="00525A24">
        <w:rPr>
          <w:rFonts w:ascii="Times New Roman" w:hAnsi="Times New Roman"/>
          <w:sz w:val="24"/>
          <w:szCs w:val="24"/>
        </w:rPr>
        <w:t>;</w:t>
      </w:r>
    </w:p>
    <w:p w:rsidR="00A50699" w:rsidRPr="00525A24" w:rsidRDefault="00A50699" w:rsidP="00525A24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50699" w:rsidRPr="00525A24" w:rsidRDefault="00A50699" w:rsidP="00525A24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A24">
        <w:rPr>
          <w:rFonts w:ascii="Times New Roman" w:hAnsi="Times New Roman"/>
          <w:sz w:val="24"/>
          <w:szCs w:val="24"/>
          <w:lang w:val="ru-RU"/>
        </w:rPr>
        <w:t xml:space="preserve">участвовать в проектной деятельности </w:t>
      </w:r>
      <w:proofErr w:type="gramStart"/>
      <w:r w:rsidRPr="00525A24">
        <w:rPr>
          <w:rFonts w:ascii="Times New Roman" w:hAnsi="Times New Roman"/>
          <w:sz w:val="24"/>
          <w:szCs w:val="24"/>
          <w:lang w:val="ru-RU"/>
        </w:rPr>
        <w:t>меж- и</w:t>
      </w:r>
      <w:proofErr w:type="gramEnd"/>
      <w:r w:rsidRPr="00525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5A24">
        <w:rPr>
          <w:rFonts w:ascii="Times New Roman" w:hAnsi="Times New Roman"/>
          <w:sz w:val="24"/>
          <w:szCs w:val="24"/>
          <w:lang w:val="ru-RU"/>
        </w:rPr>
        <w:t>метапредметного</w:t>
      </w:r>
      <w:proofErr w:type="spellEnd"/>
      <w:r w:rsidRPr="00525A24">
        <w:rPr>
          <w:rFonts w:ascii="Times New Roman" w:hAnsi="Times New Roman"/>
          <w:sz w:val="24"/>
          <w:szCs w:val="24"/>
          <w:lang w:val="ru-RU"/>
        </w:rPr>
        <w:t xml:space="preserve"> характера.</w:t>
      </w:r>
    </w:p>
    <w:p w:rsidR="00A50699" w:rsidRPr="00525A24" w:rsidRDefault="00A50699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50699" w:rsidRPr="00525A24" w:rsidRDefault="00A50699" w:rsidP="00525A24">
      <w:pPr>
        <w:widowControl w:val="0"/>
        <w:tabs>
          <w:tab w:val="num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370A71" w:rsidRPr="00525A24" w:rsidRDefault="000A6CE5" w:rsidP="00525A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a-RU"/>
        </w:rPr>
      </w:pPr>
      <w:r w:rsidRPr="00525A24">
        <w:rPr>
          <w:rFonts w:ascii="Times New Roman" w:hAnsi="Times New Roman"/>
          <w:sz w:val="24"/>
          <w:szCs w:val="24"/>
          <w:lang w:val="ba-RU"/>
        </w:rPr>
        <w:t xml:space="preserve">           </w:t>
      </w:r>
    </w:p>
    <w:sectPr w:rsidR="00370A71" w:rsidRPr="00525A24" w:rsidSect="00D93C8F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8F" w:rsidRDefault="00D93C8F" w:rsidP="00D93C8F">
      <w:pPr>
        <w:spacing w:after="0" w:line="240" w:lineRule="auto"/>
      </w:pPr>
      <w:r>
        <w:separator/>
      </w:r>
    </w:p>
  </w:endnote>
  <w:endnote w:type="continuationSeparator" w:id="0">
    <w:p w:rsidR="00D93C8F" w:rsidRDefault="00D93C8F" w:rsidP="00D9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207778"/>
      <w:docPartObj>
        <w:docPartGallery w:val="Page Numbers (Bottom of Page)"/>
        <w:docPartUnique/>
      </w:docPartObj>
    </w:sdtPr>
    <w:sdtEndPr/>
    <w:sdtContent>
      <w:p w:rsidR="00D93C8F" w:rsidRDefault="00D93C8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AA9" w:rsidRPr="00406AA9">
          <w:rPr>
            <w:noProof/>
            <w:lang w:val="ru-RU"/>
          </w:rPr>
          <w:t>19</w:t>
        </w:r>
        <w:r>
          <w:fldChar w:fldCharType="end"/>
        </w:r>
      </w:p>
    </w:sdtContent>
  </w:sdt>
  <w:p w:rsidR="00D93C8F" w:rsidRDefault="00D93C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8F" w:rsidRDefault="00D93C8F" w:rsidP="00D93C8F">
      <w:pPr>
        <w:spacing w:after="0" w:line="240" w:lineRule="auto"/>
      </w:pPr>
      <w:r>
        <w:separator/>
      </w:r>
    </w:p>
  </w:footnote>
  <w:footnote w:type="continuationSeparator" w:id="0">
    <w:p w:rsidR="00D93C8F" w:rsidRDefault="00D93C8F" w:rsidP="00D93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000007CF"/>
    <w:lvl w:ilvl="0" w:tplc="00006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975"/>
    <w:multiLevelType w:val="hybridMultilevel"/>
    <w:tmpl w:val="000037E6"/>
    <w:lvl w:ilvl="0" w:tplc="000019D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C7B"/>
    <w:multiLevelType w:val="hybridMultilevel"/>
    <w:tmpl w:val="00005005"/>
    <w:lvl w:ilvl="0" w:tplc="00000C1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366"/>
    <w:multiLevelType w:val="hybridMultilevel"/>
    <w:tmpl w:val="00001CD0"/>
    <w:lvl w:ilvl="0" w:tplc="0000366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850"/>
    <w:multiLevelType w:val="hybridMultilevel"/>
    <w:tmpl w:val="00002B00"/>
    <w:lvl w:ilvl="0" w:tplc="000016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DC0"/>
    <w:multiLevelType w:val="hybridMultilevel"/>
    <w:tmpl w:val="000049F7"/>
    <w:lvl w:ilvl="0" w:tplc="0000442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807"/>
    <w:multiLevelType w:val="hybridMultilevel"/>
    <w:tmpl w:val="0000773B"/>
    <w:lvl w:ilvl="0" w:tplc="0000063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6CF"/>
    <w:multiLevelType w:val="hybridMultilevel"/>
    <w:tmpl w:val="000001D3"/>
    <w:lvl w:ilvl="0" w:tplc="00000E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A2D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078"/>
    <w:multiLevelType w:val="hybridMultilevel"/>
    <w:tmpl w:val="00001481"/>
    <w:lvl w:ilvl="0" w:tplc="000040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91D"/>
    <w:multiLevelType w:val="hybridMultilevel"/>
    <w:tmpl w:val="0000252A"/>
    <w:lvl w:ilvl="0" w:tplc="000037E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048"/>
    <w:multiLevelType w:val="hybridMultilevel"/>
    <w:tmpl w:val="000057D3"/>
    <w:lvl w:ilvl="0" w:tplc="0000458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C4"/>
    <w:multiLevelType w:val="hybridMultilevel"/>
    <w:tmpl w:val="00004230"/>
    <w:lvl w:ilvl="0" w:tplc="00007E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22"/>
    <w:multiLevelType w:val="hybridMultilevel"/>
    <w:tmpl w:val="00001AF4"/>
    <w:lvl w:ilvl="0" w:tplc="00000E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82"/>
    <w:multiLevelType w:val="hybridMultilevel"/>
    <w:tmpl w:val="0000251F"/>
    <w:lvl w:ilvl="0" w:tplc="00001D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B44"/>
    <w:multiLevelType w:val="hybridMultilevel"/>
    <w:tmpl w:val="0000590E"/>
    <w:lvl w:ilvl="0" w:tplc="0000765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CFE"/>
    <w:multiLevelType w:val="hybridMultilevel"/>
    <w:tmpl w:val="00002852"/>
    <w:lvl w:ilvl="0" w:tplc="000048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F61"/>
    <w:multiLevelType w:val="hybridMultilevel"/>
    <w:tmpl w:val="00003A8D"/>
    <w:lvl w:ilvl="0" w:tplc="00007F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FC4C21"/>
    <w:multiLevelType w:val="hybridMultilevel"/>
    <w:tmpl w:val="6598EE18"/>
    <w:lvl w:ilvl="0" w:tplc="23DE51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C45B3"/>
    <w:multiLevelType w:val="hybridMultilevel"/>
    <w:tmpl w:val="300A3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7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12C70"/>
    <w:multiLevelType w:val="hybridMultilevel"/>
    <w:tmpl w:val="B0F66BC0"/>
    <w:lvl w:ilvl="0" w:tplc="E6944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7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8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1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5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14"/>
  </w:num>
  <w:num w:numId="19">
    <w:abstractNumId w:val="41"/>
  </w:num>
  <w:num w:numId="20">
    <w:abstractNumId w:val="24"/>
  </w:num>
  <w:num w:numId="21">
    <w:abstractNumId w:val="34"/>
  </w:num>
  <w:num w:numId="22">
    <w:abstractNumId w:val="23"/>
  </w:num>
  <w:num w:numId="23">
    <w:abstractNumId w:val="27"/>
  </w:num>
  <w:num w:numId="24">
    <w:abstractNumId w:val="37"/>
  </w:num>
  <w:num w:numId="25">
    <w:abstractNumId w:val="22"/>
  </w:num>
  <w:num w:numId="26">
    <w:abstractNumId w:val="30"/>
  </w:num>
  <w:num w:numId="27">
    <w:abstractNumId w:val="48"/>
  </w:num>
  <w:num w:numId="28">
    <w:abstractNumId w:val="31"/>
  </w:num>
  <w:num w:numId="29">
    <w:abstractNumId w:val="42"/>
  </w:num>
  <w:num w:numId="30">
    <w:abstractNumId w:val="28"/>
  </w:num>
  <w:num w:numId="31">
    <w:abstractNumId w:val="40"/>
  </w:num>
  <w:num w:numId="32">
    <w:abstractNumId w:val="33"/>
  </w:num>
  <w:num w:numId="33">
    <w:abstractNumId w:val="44"/>
  </w:num>
  <w:num w:numId="34">
    <w:abstractNumId w:val="18"/>
  </w:num>
  <w:num w:numId="35">
    <w:abstractNumId w:val="43"/>
  </w:num>
  <w:num w:numId="36">
    <w:abstractNumId w:val="45"/>
  </w:num>
  <w:num w:numId="37">
    <w:abstractNumId w:val="39"/>
  </w:num>
  <w:num w:numId="38">
    <w:abstractNumId w:val="36"/>
  </w:num>
  <w:num w:numId="39">
    <w:abstractNumId w:val="32"/>
  </w:num>
  <w:num w:numId="40">
    <w:abstractNumId w:val="19"/>
  </w:num>
  <w:num w:numId="41">
    <w:abstractNumId w:val="20"/>
  </w:num>
  <w:num w:numId="42">
    <w:abstractNumId w:val="46"/>
  </w:num>
  <w:num w:numId="43">
    <w:abstractNumId w:val="47"/>
  </w:num>
  <w:num w:numId="44">
    <w:abstractNumId w:val="29"/>
  </w:num>
  <w:num w:numId="45">
    <w:abstractNumId w:val="21"/>
  </w:num>
  <w:num w:numId="46">
    <w:abstractNumId w:val="38"/>
  </w:num>
  <w:num w:numId="47">
    <w:abstractNumId w:val="25"/>
  </w:num>
  <w:num w:numId="48">
    <w:abstractNumId w:val="35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F"/>
    <w:rsid w:val="00040C63"/>
    <w:rsid w:val="000A6CE5"/>
    <w:rsid w:val="000A7DCC"/>
    <w:rsid w:val="001168B6"/>
    <w:rsid w:val="001776AB"/>
    <w:rsid w:val="001E4E48"/>
    <w:rsid w:val="001F4DD1"/>
    <w:rsid w:val="00234FC4"/>
    <w:rsid w:val="00236C07"/>
    <w:rsid w:val="00370A71"/>
    <w:rsid w:val="00406AA9"/>
    <w:rsid w:val="00473CD2"/>
    <w:rsid w:val="00525A24"/>
    <w:rsid w:val="0059308F"/>
    <w:rsid w:val="0066216D"/>
    <w:rsid w:val="00736841"/>
    <w:rsid w:val="00757969"/>
    <w:rsid w:val="008F6AF5"/>
    <w:rsid w:val="00A1366F"/>
    <w:rsid w:val="00A50699"/>
    <w:rsid w:val="00B969C4"/>
    <w:rsid w:val="00C329C8"/>
    <w:rsid w:val="00CF7BD1"/>
    <w:rsid w:val="00D31085"/>
    <w:rsid w:val="00D74A81"/>
    <w:rsid w:val="00D93C8F"/>
    <w:rsid w:val="00DE6419"/>
    <w:rsid w:val="00E313BA"/>
    <w:rsid w:val="00E67511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2CA88-2440-4136-85CB-287B711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81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040C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0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4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040C63"/>
    <w:rPr>
      <w:b/>
      <w:bCs/>
    </w:rPr>
  </w:style>
  <w:style w:type="paragraph" w:customStyle="1" w:styleId="ConsPlusNormal">
    <w:name w:val="ConsPlusNormal"/>
    <w:rsid w:val="00473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699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506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9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C8F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D9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C8F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3C8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95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95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Башк.язык</dc:creator>
  <cp:keywords/>
  <dc:description/>
  <cp:lastModifiedBy>User</cp:lastModifiedBy>
  <cp:revision>3</cp:revision>
  <cp:lastPrinted>2017-08-20T16:32:00Z</cp:lastPrinted>
  <dcterms:created xsi:type="dcterms:W3CDTF">2017-08-20T16:11:00Z</dcterms:created>
  <dcterms:modified xsi:type="dcterms:W3CDTF">2017-08-20T16:33:00Z</dcterms:modified>
</cp:coreProperties>
</file>